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4D1" w:rsidRPr="006C0211" w:rsidRDefault="002914D1" w:rsidP="00543DA9">
      <w:pPr>
        <w:pStyle w:val="1"/>
        <w:ind w:left="0" w:firstLine="707"/>
        <w:jc w:val="center"/>
      </w:pPr>
      <w:r w:rsidRPr="006C0211">
        <w:t>Методика проведения занятий в учреждениях среднего профессионального образования</w:t>
      </w:r>
    </w:p>
    <w:p w:rsidR="002914D1" w:rsidRPr="006C0211" w:rsidRDefault="002914D1" w:rsidP="00CC5490">
      <w:pPr>
        <w:tabs>
          <w:tab w:val="left" w:pos="709"/>
        </w:tabs>
        <w:rPr>
          <w:b/>
          <w:sz w:val="28"/>
          <w:szCs w:val="28"/>
        </w:rPr>
      </w:pPr>
    </w:p>
    <w:p w:rsidR="0090500D" w:rsidRPr="006C0211" w:rsidRDefault="00631A02" w:rsidP="00543DA9">
      <w:pPr>
        <w:tabs>
          <w:tab w:val="left" w:pos="709"/>
        </w:tabs>
        <w:ind w:firstLine="567"/>
        <w:jc w:val="center"/>
        <w:rPr>
          <w:b/>
          <w:sz w:val="28"/>
          <w:szCs w:val="28"/>
        </w:rPr>
      </w:pPr>
      <w:r w:rsidRPr="006C0211">
        <w:rPr>
          <w:b/>
          <w:sz w:val="28"/>
          <w:szCs w:val="28"/>
        </w:rPr>
        <w:t>Методы, средства и организационные формы обучения</w:t>
      </w:r>
    </w:p>
    <w:p w:rsidR="00631A02" w:rsidRPr="006C0211" w:rsidRDefault="00631A02" w:rsidP="00543DA9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6C0211">
        <w:rPr>
          <w:b/>
          <w:sz w:val="28"/>
          <w:szCs w:val="28"/>
        </w:rPr>
        <w:t xml:space="preserve"> Метод обучения </w:t>
      </w:r>
      <w:r w:rsidRPr="006C0211">
        <w:rPr>
          <w:i/>
          <w:sz w:val="28"/>
          <w:szCs w:val="28"/>
        </w:rPr>
        <w:t xml:space="preserve">– </w:t>
      </w:r>
      <w:r w:rsidRPr="006C0211">
        <w:rPr>
          <w:sz w:val="28"/>
          <w:szCs w:val="28"/>
        </w:rPr>
        <w:t>это способы совместной деятельности</w:t>
      </w:r>
    </w:p>
    <w:p w:rsidR="00631A02" w:rsidRPr="006C0211" w:rsidRDefault="00631A02" w:rsidP="00543DA9">
      <w:pPr>
        <w:pStyle w:val="a3"/>
        <w:tabs>
          <w:tab w:val="left" w:pos="709"/>
        </w:tabs>
        <w:ind w:left="0" w:firstLine="567"/>
        <w:jc w:val="both"/>
      </w:pPr>
      <w:r w:rsidRPr="006C0211">
        <w:rPr>
          <w:spacing w:val="2"/>
        </w:rPr>
        <w:t xml:space="preserve">педагога </w:t>
      </w:r>
      <w:r w:rsidRPr="006C0211">
        <w:t xml:space="preserve">и </w:t>
      </w:r>
      <w:r w:rsidRPr="006C0211">
        <w:rPr>
          <w:spacing w:val="2"/>
        </w:rPr>
        <w:t xml:space="preserve">обучающихся, </w:t>
      </w:r>
      <w:r w:rsidRPr="006C0211">
        <w:rPr>
          <w:spacing w:val="3"/>
        </w:rPr>
        <w:t xml:space="preserve">направленные  </w:t>
      </w:r>
      <w:r w:rsidRPr="006C0211">
        <w:rPr>
          <w:spacing w:val="2"/>
        </w:rPr>
        <w:t xml:space="preserve">на </w:t>
      </w:r>
      <w:r w:rsidRPr="006C0211">
        <w:rPr>
          <w:spacing w:val="3"/>
        </w:rPr>
        <w:t xml:space="preserve">решение дидактических </w:t>
      </w:r>
      <w:r w:rsidRPr="006C0211">
        <w:t xml:space="preserve">задач. </w:t>
      </w:r>
    </w:p>
    <w:p w:rsidR="0090500D" w:rsidRDefault="00631A02" w:rsidP="00543DA9">
      <w:pPr>
        <w:pStyle w:val="a3"/>
        <w:tabs>
          <w:tab w:val="left" w:pos="709"/>
        </w:tabs>
        <w:ind w:left="0" w:firstLine="567"/>
        <w:jc w:val="both"/>
      </w:pPr>
      <w:r w:rsidRPr="006C0211">
        <w:rPr>
          <w:spacing w:val="6"/>
        </w:rPr>
        <w:t xml:space="preserve">Исторически первыми </w:t>
      </w:r>
      <w:r w:rsidRPr="006C0211">
        <w:rPr>
          <w:spacing w:val="4"/>
        </w:rPr>
        <w:t xml:space="preserve">методами обучения </w:t>
      </w:r>
      <w:r w:rsidRPr="006C0211">
        <w:rPr>
          <w:spacing w:val="5"/>
        </w:rPr>
        <w:t xml:space="preserve">считаются </w:t>
      </w:r>
      <w:r w:rsidRPr="006C0211">
        <w:rPr>
          <w:spacing w:val="4"/>
        </w:rPr>
        <w:t xml:space="preserve">методы педагога </w:t>
      </w:r>
      <w:r w:rsidRPr="006C0211">
        <w:rPr>
          <w:spacing w:val="5"/>
        </w:rPr>
        <w:t xml:space="preserve">(рассказ, </w:t>
      </w:r>
      <w:r w:rsidRPr="006C0211">
        <w:t xml:space="preserve">объяснение), методы </w:t>
      </w:r>
      <w:r w:rsidR="009C632F">
        <w:t xml:space="preserve">студента </w:t>
      </w:r>
      <w:bookmarkStart w:id="0" w:name="_GoBack"/>
      <w:bookmarkEnd w:id="0"/>
      <w:r w:rsidRPr="006C0211">
        <w:rPr>
          <w:spacing w:val="2"/>
        </w:rPr>
        <w:t xml:space="preserve">(упражнение, </w:t>
      </w:r>
      <w:r w:rsidRPr="006C0211">
        <w:t xml:space="preserve">самостоятельная работа, </w:t>
      </w:r>
      <w:r w:rsidRPr="006C0211">
        <w:rPr>
          <w:spacing w:val="2"/>
        </w:rPr>
        <w:t xml:space="preserve">вопрос), </w:t>
      </w:r>
      <w:r w:rsidRPr="006C0211">
        <w:t xml:space="preserve">а также методы их совместной работы (беседа). </w:t>
      </w:r>
      <w:r w:rsidRPr="006C0211">
        <w:rPr>
          <w:spacing w:val="4"/>
        </w:rPr>
        <w:t xml:space="preserve">Выбор </w:t>
      </w:r>
      <w:r w:rsidRPr="006C0211">
        <w:rPr>
          <w:spacing w:val="3"/>
        </w:rPr>
        <w:t xml:space="preserve">методов </w:t>
      </w:r>
      <w:r w:rsidRPr="006C0211">
        <w:rPr>
          <w:spacing w:val="4"/>
        </w:rPr>
        <w:t xml:space="preserve">обучения связан  </w:t>
      </w:r>
      <w:r w:rsidRPr="006C0211">
        <w:t>с  целями обучения.</w:t>
      </w:r>
    </w:p>
    <w:p w:rsidR="006F4AA1" w:rsidRDefault="006F4AA1" w:rsidP="00543DA9">
      <w:pPr>
        <w:pStyle w:val="1"/>
        <w:ind w:left="0"/>
        <w:jc w:val="both"/>
        <w:rPr>
          <w:b w:val="0"/>
        </w:rPr>
      </w:pPr>
      <w:r>
        <w:t>Классификация методов обучения</w:t>
      </w:r>
      <w:r>
        <w:rPr>
          <w:b w:val="0"/>
        </w:rPr>
        <w:t>:</w:t>
      </w:r>
    </w:p>
    <w:p w:rsidR="006F4AA1" w:rsidRPr="006F4AA1" w:rsidRDefault="006F4AA1" w:rsidP="00543DA9">
      <w:pPr>
        <w:ind w:firstLine="708"/>
        <w:jc w:val="both"/>
        <w:rPr>
          <w:sz w:val="28"/>
          <w:szCs w:val="28"/>
        </w:rPr>
      </w:pPr>
      <w:r w:rsidRPr="006F4AA1">
        <w:rPr>
          <w:i/>
          <w:sz w:val="28"/>
          <w:szCs w:val="28"/>
        </w:rPr>
        <w:t xml:space="preserve">По уровню активности: активные </w:t>
      </w:r>
      <w:r w:rsidRPr="006F4AA1">
        <w:rPr>
          <w:sz w:val="28"/>
          <w:szCs w:val="28"/>
        </w:rPr>
        <w:t xml:space="preserve">(самостоятельная работа, лабораторная работа, практическая работа, игры, дебаты и т.д.); </w:t>
      </w:r>
      <w:r w:rsidRPr="006F4AA1">
        <w:rPr>
          <w:i/>
          <w:sz w:val="28"/>
          <w:szCs w:val="28"/>
        </w:rPr>
        <w:t xml:space="preserve">пассивные </w:t>
      </w:r>
      <w:r w:rsidRPr="006F4AA1">
        <w:rPr>
          <w:sz w:val="28"/>
          <w:szCs w:val="28"/>
        </w:rPr>
        <w:t>(рассказ, лекция, объяснение т.д.).</w:t>
      </w:r>
    </w:p>
    <w:p w:rsidR="006F4AA1" w:rsidRPr="006F4AA1" w:rsidRDefault="006F4AA1" w:rsidP="00543DA9">
      <w:pPr>
        <w:ind w:firstLine="708"/>
        <w:jc w:val="both"/>
        <w:rPr>
          <w:sz w:val="28"/>
          <w:szCs w:val="28"/>
        </w:rPr>
      </w:pPr>
      <w:r w:rsidRPr="006F4AA1">
        <w:rPr>
          <w:i/>
          <w:sz w:val="28"/>
          <w:szCs w:val="28"/>
        </w:rPr>
        <w:t>По источнику передачи знаний</w:t>
      </w:r>
      <w:r w:rsidRPr="006F4AA1">
        <w:rPr>
          <w:sz w:val="28"/>
          <w:szCs w:val="28"/>
        </w:rPr>
        <w:t xml:space="preserve">: </w:t>
      </w:r>
      <w:r w:rsidRPr="006F4AA1">
        <w:rPr>
          <w:i/>
          <w:sz w:val="28"/>
          <w:szCs w:val="28"/>
        </w:rPr>
        <w:t xml:space="preserve">словесные </w:t>
      </w:r>
      <w:r w:rsidRPr="006F4AA1">
        <w:rPr>
          <w:sz w:val="28"/>
          <w:szCs w:val="28"/>
        </w:rPr>
        <w:t xml:space="preserve">(рассказ, объяснение, беседа, дискуссия, лекция; работа с учебником); </w:t>
      </w:r>
      <w:r w:rsidRPr="006F4AA1">
        <w:rPr>
          <w:i/>
          <w:sz w:val="28"/>
          <w:szCs w:val="28"/>
        </w:rPr>
        <w:t xml:space="preserve">наглядные </w:t>
      </w:r>
      <w:r w:rsidRPr="006F4AA1">
        <w:rPr>
          <w:sz w:val="28"/>
          <w:szCs w:val="28"/>
        </w:rPr>
        <w:t xml:space="preserve">(методы иллюстрации, демонстрации); </w:t>
      </w:r>
      <w:r w:rsidRPr="006F4AA1">
        <w:rPr>
          <w:i/>
          <w:sz w:val="28"/>
          <w:szCs w:val="28"/>
        </w:rPr>
        <w:t xml:space="preserve">практические </w:t>
      </w:r>
      <w:r w:rsidRPr="006F4AA1">
        <w:rPr>
          <w:sz w:val="28"/>
          <w:szCs w:val="28"/>
        </w:rPr>
        <w:t>(упражнение, лабораторная работа, практическая работа, дидактическая игра).</w:t>
      </w:r>
    </w:p>
    <w:p w:rsidR="006F4AA1" w:rsidRPr="006F4AA1" w:rsidRDefault="006F4AA1" w:rsidP="00543DA9">
      <w:pPr>
        <w:pStyle w:val="a3"/>
        <w:ind w:left="0" w:firstLine="708"/>
        <w:jc w:val="both"/>
      </w:pPr>
      <w:r w:rsidRPr="006F4AA1">
        <w:rPr>
          <w:i/>
        </w:rPr>
        <w:t xml:space="preserve">По дидактическим </w:t>
      </w:r>
      <w:r w:rsidRPr="006F4AA1">
        <w:rPr>
          <w:i/>
          <w:spacing w:val="2"/>
        </w:rPr>
        <w:t>целям</w:t>
      </w:r>
      <w:r w:rsidRPr="006F4AA1">
        <w:rPr>
          <w:spacing w:val="2"/>
        </w:rPr>
        <w:t xml:space="preserve">: </w:t>
      </w:r>
      <w:r w:rsidRPr="006F4AA1">
        <w:t xml:space="preserve">метод </w:t>
      </w:r>
      <w:r w:rsidRPr="006F4AA1">
        <w:rPr>
          <w:spacing w:val="2"/>
        </w:rPr>
        <w:t xml:space="preserve">приобретения </w:t>
      </w:r>
      <w:r w:rsidRPr="006F4AA1">
        <w:t xml:space="preserve">новых </w:t>
      </w:r>
      <w:r w:rsidRPr="006F4AA1">
        <w:rPr>
          <w:spacing w:val="2"/>
        </w:rPr>
        <w:t xml:space="preserve">знаний, </w:t>
      </w:r>
      <w:r w:rsidRPr="006F4AA1">
        <w:t xml:space="preserve">метод повторения, метод </w:t>
      </w:r>
      <w:r w:rsidRPr="006F4AA1">
        <w:rPr>
          <w:spacing w:val="2"/>
        </w:rPr>
        <w:t xml:space="preserve">закрепления, </w:t>
      </w:r>
      <w:r w:rsidRPr="006F4AA1">
        <w:t>метод задавания уроков на дом, методы контроля</w:t>
      </w:r>
      <w:r>
        <w:t xml:space="preserve"> </w:t>
      </w:r>
      <w:r w:rsidRPr="006F4AA1">
        <w:t>ЗУН.</w:t>
      </w:r>
    </w:p>
    <w:p w:rsidR="006F4AA1" w:rsidRDefault="006F4AA1" w:rsidP="00543DA9">
      <w:pPr>
        <w:ind w:firstLine="567"/>
        <w:jc w:val="both"/>
        <w:rPr>
          <w:sz w:val="28"/>
        </w:rPr>
      </w:pPr>
      <w:r w:rsidRPr="006F4AA1">
        <w:rPr>
          <w:i/>
          <w:sz w:val="28"/>
          <w:szCs w:val="28"/>
        </w:rPr>
        <w:t>По характеру познавательной деятельности</w:t>
      </w:r>
      <w:r w:rsidRPr="006F4AA1">
        <w:rPr>
          <w:sz w:val="28"/>
          <w:szCs w:val="28"/>
        </w:rPr>
        <w:t xml:space="preserve">: </w:t>
      </w:r>
      <w:r w:rsidRPr="006F4AA1">
        <w:rPr>
          <w:i/>
          <w:sz w:val="28"/>
          <w:szCs w:val="28"/>
        </w:rPr>
        <w:t xml:space="preserve">объяснительно- иллюстрированный – </w:t>
      </w:r>
      <w:r w:rsidRPr="006F4AA1">
        <w:rPr>
          <w:sz w:val="28"/>
          <w:szCs w:val="28"/>
        </w:rPr>
        <w:t xml:space="preserve">педагог </w:t>
      </w:r>
      <w:r w:rsidRPr="006F4AA1">
        <w:rPr>
          <w:spacing w:val="2"/>
          <w:sz w:val="28"/>
          <w:szCs w:val="28"/>
        </w:rPr>
        <w:t xml:space="preserve">сообщает информацию, обучающиеся </w:t>
      </w:r>
      <w:r w:rsidRPr="006F4AA1">
        <w:rPr>
          <w:sz w:val="28"/>
          <w:szCs w:val="28"/>
        </w:rPr>
        <w:t xml:space="preserve">ее </w:t>
      </w:r>
      <w:r w:rsidRPr="006F4AA1">
        <w:rPr>
          <w:spacing w:val="2"/>
          <w:sz w:val="28"/>
          <w:szCs w:val="28"/>
        </w:rPr>
        <w:t xml:space="preserve">воспринимают; </w:t>
      </w:r>
      <w:r w:rsidRPr="006F4AA1">
        <w:rPr>
          <w:i/>
          <w:sz w:val="28"/>
          <w:szCs w:val="28"/>
        </w:rPr>
        <w:t xml:space="preserve">репродуктивный – </w:t>
      </w:r>
      <w:r w:rsidRPr="006F4AA1">
        <w:rPr>
          <w:spacing w:val="2"/>
          <w:sz w:val="28"/>
          <w:szCs w:val="28"/>
        </w:rPr>
        <w:t xml:space="preserve">обучающиеся выполняют </w:t>
      </w:r>
      <w:r w:rsidRPr="006F4AA1">
        <w:rPr>
          <w:spacing w:val="3"/>
          <w:sz w:val="28"/>
          <w:szCs w:val="28"/>
        </w:rPr>
        <w:t xml:space="preserve">действия </w:t>
      </w:r>
      <w:r w:rsidRPr="006F4AA1">
        <w:rPr>
          <w:spacing w:val="2"/>
          <w:sz w:val="28"/>
          <w:szCs w:val="28"/>
        </w:rPr>
        <w:t xml:space="preserve">по </w:t>
      </w:r>
      <w:r w:rsidRPr="006F4AA1">
        <w:rPr>
          <w:spacing w:val="3"/>
          <w:sz w:val="28"/>
          <w:szCs w:val="28"/>
        </w:rPr>
        <w:t>образцу</w:t>
      </w:r>
      <w:r w:rsidRPr="006F4AA1">
        <w:rPr>
          <w:spacing w:val="2"/>
          <w:sz w:val="28"/>
          <w:szCs w:val="28"/>
        </w:rPr>
        <w:t xml:space="preserve">педагога; </w:t>
      </w:r>
      <w:r w:rsidRPr="006F4AA1">
        <w:rPr>
          <w:i/>
          <w:spacing w:val="2"/>
          <w:sz w:val="28"/>
          <w:szCs w:val="28"/>
        </w:rPr>
        <w:t xml:space="preserve">проблемный </w:t>
      </w:r>
      <w:r w:rsidRPr="006F4AA1">
        <w:rPr>
          <w:i/>
          <w:sz w:val="28"/>
          <w:szCs w:val="28"/>
        </w:rPr>
        <w:t xml:space="preserve">– </w:t>
      </w:r>
      <w:r w:rsidRPr="006F4AA1">
        <w:rPr>
          <w:sz w:val="28"/>
          <w:szCs w:val="28"/>
        </w:rPr>
        <w:t xml:space="preserve">педагог </w:t>
      </w:r>
      <w:r w:rsidRPr="006F4AA1">
        <w:rPr>
          <w:spacing w:val="3"/>
          <w:sz w:val="28"/>
          <w:szCs w:val="28"/>
        </w:rPr>
        <w:t xml:space="preserve">ставит </w:t>
      </w:r>
      <w:r w:rsidRPr="006F4AA1">
        <w:rPr>
          <w:spacing w:val="2"/>
          <w:sz w:val="28"/>
          <w:szCs w:val="28"/>
        </w:rPr>
        <w:t xml:space="preserve">перед обучающимися </w:t>
      </w:r>
      <w:r w:rsidRPr="006F4AA1">
        <w:rPr>
          <w:sz w:val="28"/>
          <w:szCs w:val="28"/>
        </w:rPr>
        <w:t xml:space="preserve">проблему и </w:t>
      </w:r>
      <w:r w:rsidRPr="006F4AA1">
        <w:rPr>
          <w:spacing w:val="2"/>
          <w:sz w:val="28"/>
          <w:szCs w:val="28"/>
        </w:rPr>
        <w:t xml:space="preserve">показывает путь </w:t>
      </w:r>
      <w:r w:rsidRPr="006F4AA1">
        <w:rPr>
          <w:sz w:val="28"/>
          <w:szCs w:val="28"/>
        </w:rPr>
        <w:t xml:space="preserve">ее </w:t>
      </w:r>
      <w:r w:rsidRPr="006F4AA1">
        <w:rPr>
          <w:spacing w:val="2"/>
          <w:sz w:val="28"/>
          <w:szCs w:val="28"/>
        </w:rPr>
        <w:t xml:space="preserve">решения; </w:t>
      </w:r>
      <w:r w:rsidRPr="006F4AA1">
        <w:rPr>
          <w:i/>
          <w:spacing w:val="4"/>
          <w:sz w:val="28"/>
          <w:szCs w:val="28"/>
        </w:rPr>
        <w:t xml:space="preserve">частично-поисковый </w:t>
      </w:r>
      <w:r w:rsidRPr="006F4AA1">
        <w:rPr>
          <w:i/>
          <w:spacing w:val="3"/>
          <w:sz w:val="28"/>
          <w:szCs w:val="28"/>
        </w:rPr>
        <w:t xml:space="preserve">(или </w:t>
      </w:r>
      <w:r w:rsidRPr="006F4AA1">
        <w:rPr>
          <w:i/>
          <w:spacing w:val="4"/>
          <w:sz w:val="28"/>
          <w:szCs w:val="28"/>
        </w:rPr>
        <w:t xml:space="preserve">эвристический) </w:t>
      </w:r>
      <w:r w:rsidRPr="006F4AA1">
        <w:rPr>
          <w:i/>
          <w:sz w:val="28"/>
          <w:szCs w:val="28"/>
        </w:rPr>
        <w:t xml:space="preserve">– </w:t>
      </w:r>
      <w:r w:rsidRPr="006F4AA1">
        <w:rPr>
          <w:sz w:val="28"/>
          <w:szCs w:val="28"/>
        </w:rPr>
        <w:t xml:space="preserve">педагог </w:t>
      </w:r>
      <w:r w:rsidRPr="006F4AA1">
        <w:rPr>
          <w:spacing w:val="2"/>
          <w:sz w:val="28"/>
          <w:szCs w:val="28"/>
        </w:rPr>
        <w:t xml:space="preserve">разделяет </w:t>
      </w:r>
      <w:r w:rsidRPr="006F4AA1">
        <w:rPr>
          <w:sz w:val="28"/>
          <w:szCs w:val="28"/>
        </w:rPr>
        <w:t xml:space="preserve">проблему на </w:t>
      </w:r>
      <w:r w:rsidRPr="006F4AA1">
        <w:rPr>
          <w:spacing w:val="2"/>
          <w:sz w:val="28"/>
          <w:szCs w:val="28"/>
        </w:rPr>
        <w:t xml:space="preserve">части, обучающиеся </w:t>
      </w:r>
      <w:r w:rsidRPr="006F4AA1">
        <w:rPr>
          <w:spacing w:val="3"/>
          <w:sz w:val="28"/>
          <w:szCs w:val="28"/>
        </w:rPr>
        <w:t xml:space="preserve">осуществляют </w:t>
      </w:r>
      <w:r w:rsidRPr="006F4AA1">
        <w:rPr>
          <w:spacing w:val="2"/>
          <w:sz w:val="28"/>
          <w:szCs w:val="28"/>
        </w:rPr>
        <w:t xml:space="preserve">отдельные </w:t>
      </w:r>
      <w:r w:rsidRPr="006F4AA1">
        <w:rPr>
          <w:sz w:val="28"/>
          <w:szCs w:val="28"/>
        </w:rPr>
        <w:t xml:space="preserve">шаги по </w:t>
      </w:r>
      <w:r w:rsidRPr="006F4AA1">
        <w:rPr>
          <w:spacing w:val="2"/>
          <w:sz w:val="28"/>
          <w:szCs w:val="28"/>
        </w:rPr>
        <w:t xml:space="preserve">решению </w:t>
      </w:r>
      <w:r w:rsidRPr="006F4AA1">
        <w:rPr>
          <w:spacing w:val="5"/>
          <w:sz w:val="28"/>
          <w:szCs w:val="28"/>
        </w:rPr>
        <w:t xml:space="preserve">подпроблем; </w:t>
      </w:r>
      <w:r w:rsidRPr="006F4AA1">
        <w:rPr>
          <w:i/>
          <w:spacing w:val="7"/>
          <w:sz w:val="28"/>
          <w:szCs w:val="28"/>
        </w:rPr>
        <w:t xml:space="preserve">исследовательский </w:t>
      </w:r>
      <w:r w:rsidRPr="006F4AA1">
        <w:rPr>
          <w:i/>
          <w:sz w:val="28"/>
          <w:szCs w:val="28"/>
        </w:rPr>
        <w:t xml:space="preserve">– </w:t>
      </w:r>
      <w:r w:rsidRPr="006F4AA1">
        <w:rPr>
          <w:spacing w:val="6"/>
          <w:sz w:val="28"/>
          <w:szCs w:val="28"/>
        </w:rPr>
        <w:t xml:space="preserve">обучающиеся </w:t>
      </w:r>
      <w:r w:rsidRPr="006F4AA1">
        <w:rPr>
          <w:spacing w:val="7"/>
          <w:sz w:val="28"/>
          <w:szCs w:val="28"/>
        </w:rPr>
        <w:t xml:space="preserve">осуществляют </w:t>
      </w:r>
      <w:r w:rsidRPr="006F4AA1">
        <w:rPr>
          <w:spacing w:val="4"/>
          <w:sz w:val="28"/>
          <w:szCs w:val="28"/>
        </w:rPr>
        <w:t xml:space="preserve">поисковую </w:t>
      </w:r>
      <w:r w:rsidRPr="006F4AA1">
        <w:rPr>
          <w:spacing w:val="6"/>
          <w:sz w:val="28"/>
          <w:szCs w:val="28"/>
        </w:rPr>
        <w:t xml:space="preserve">творческую </w:t>
      </w:r>
      <w:r w:rsidRPr="006F4AA1">
        <w:rPr>
          <w:spacing w:val="4"/>
          <w:sz w:val="28"/>
          <w:szCs w:val="28"/>
        </w:rPr>
        <w:t xml:space="preserve">деятельность </w:t>
      </w:r>
      <w:r w:rsidRPr="006F4AA1">
        <w:rPr>
          <w:sz w:val="28"/>
          <w:szCs w:val="28"/>
        </w:rPr>
        <w:t xml:space="preserve">по </w:t>
      </w:r>
      <w:r w:rsidRPr="006F4AA1">
        <w:rPr>
          <w:spacing w:val="3"/>
          <w:sz w:val="28"/>
          <w:szCs w:val="28"/>
        </w:rPr>
        <w:t>решению новых</w:t>
      </w:r>
      <w:r>
        <w:rPr>
          <w:spacing w:val="3"/>
          <w:sz w:val="28"/>
        </w:rPr>
        <w:t xml:space="preserve"> </w:t>
      </w:r>
      <w:r>
        <w:rPr>
          <w:spacing w:val="2"/>
          <w:sz w:val="28"/>
        </w:rPr>
        <w:t xml:space="preserve">для </w:t>
      </w:r>
      <w:r>
        <w:rPr>
          <w:sz w:val="28"/>
        </w:rPr>
        <w:t xml:space="preserve">них </w:t>
      </w:r>
      <w:r>
        <w:rPr>
          <w:spacing w:val="2"/>
          <w:sz w:val="28"/>
        </w:rPr>
        <w:t>проблем.</w:t>
      </w:r>
    </w:p>
    <w:p w:rsidR="006F4AA1" w:rsidRPr="006C0211" w:rsidRDefault="006F4AA1" w:rsidP="00543DA9">
      <w:pPr>
        <w:pStyle w:val="a3"/>
        <w:tabs>
          <w:tab w:val="left" w:pos="709"/>
        </w:tabs>
        <w:ind w:left="0" w:firstLine="567"/>
        <w:jc w:val="both"/>
      </w:pPr>
    </w:p>
    <w:p w:rsidR="0090500D" w:rsidRPr="006C0211" w:rsidRDefault="00631A02" w:rsidP="00543DA9">
      <w:pPr>
        <w:pStyle w:val="a3"/>
        <w:tabs>
          <w:tab w:val="left" w:pos="709"/>
        </w:tabs>
        <w:ind w:left="0" w:firstLine="567"/>
        <w:jc w:val="both"/>
      </w:pPr>
      <w:r w:rsidRPr="006C0211">
        <w:rPr>
          <w:b/>
        </w:rPr>
        <w:t xml:space="preserve">Средства обучения </w:t>
      </w:r>
      <w:r w:rsidRPr="006C0211">
        <w:rPr>
          <w:i/>
        </w:rPr>
        <w:t xml:space="preserve">– </w:t>
      </w:r>
      <w:r w:rsidRPr="006C0211">
        <w:t xml:space="preserve">материальные и </w:t>
      </w:r>
      <w:r w:rsidRPr="006C0211">
        <w:rPr>
          <w:spacing w:val="2"/>
        </w:rPr>
        <w:t xml:space="preserve">идеальные </w:t>
      </w:r>
      <w:r w:rsidRPr="006C0211">
        <w:t xml:space="preserve">объекты, которые вовлекаются в педагогический </w:t>
      </w:r>
      <w:r w:rsidRPr="006C0211">
        <w:rPr>
          <w:spacing w:val="2"/>
        </w:rPr>
        <w:t xml:space="preserve">процесс </w:t>
      </w:r>
      <w:r w:rsidRPr="006C0211">
        <w:t>в качестве носителей информации и инструмента деятельности педагога и</w:t>
      </w:r>
      <w:r w:rsidR="00CD2433" w:rsidRPr="006C0211">
        <w:t xml:space="preserve"> </w:t>
      </w:r>
      <w:r w:rsidRPr="006C0211">
        <w:t>обучающихся.</w:t>
      </w:r>
    </w:p>
    <w:p w:rsidR="0090500D" w:rsidRPr="006C0211" w:rsidRDefault="00631A02" w:rsidP="00543DA9">
      <w:pPr>
        <w:pStyle w:val="a3"/>
        <w:tabs>
          <w:tab w:val="left" w:pos="709"/>
        </w:tabs>
        <w:ind w:left="0" w:firstLine="567"/>
        <w:jc w:val="both"/>
      </w:pPr>
      <w:r w:rsidRPr="006C0211">
        <w:t>Средства обучения подразделяются на визуальные (учебная литература, опорные конспекты и т.д.), слуховые, технические (компьютерные средства обучения), зрительно-слуховые (кинофильмы).</w:t>
      </w:r>
    </w:p>
    <w:p w:rsidR="00631A02" w:rsidRDefault="00631A02" w:rsidP="00543DA9">
      <w:pPr>
        <w:pStyle w:val="a3"/>
        <w:tabs>
          <w:tab w:val="left" w:pos="709"/>
        </w:tabs>
        <w:ind w:left="0" w:firstLine="567"/>
        <w:jc w:val="both"/>
      </w:pPr>
      <w:r w:rsidRPr="006C0211">
        <w:rPr>
          <w:b/>
        </w:rPr>
        <w:t xml:space="preserve">Организационные формы обучения </w:t>
      </w:r>
      <w:r w:rsidRPr="006C0211">
        <w:rPr>
          <w:i/>
        </w:rPr>
        <w:t xml:space="preserve">– </w:t>
      </w:r>
      <w:r w:rsidR="002914D1" w:rsidRPr="006C0211">
        <w:t>это</w:t>
      </w:r>
      <w:r w:rsidR="002914D1" w:rsidRPr="006C0211">
        <w:rPr>
          <w:i/>
        </w:rPr>
        <w:t xml:space="preserve"> </w:t>
      </w:r>
      <w:r w:rsidRPr="006C0211">
        <w:t xml:space="preserve">варианты непосредственного и опосредованного </w:t>
      </w:r>
      <w:r w:rsidRPr="006C0211">
        <w:rPr>
          <w:spacing w:val="-3"/>
        </w:rPr>
        <w:t xml:space="preserve">педагогического </w:t>
      </w:r>
      <w:r w:rsidRPr="006C0211">
        <w:t xml:space="preserve">общения между </w:t>
      </w:r>
      <w:r w:rsidRPr="006C0211">
        <w:rPr>
          <w:spacing w:val="-3"/>
        </w:rPr>
        <w:t xml:space="preserve">педагогом </w:t>
      </w:r>
      <w:r w:rsidRPr="006C0211">
        <w:t xml:space="preserve">и обучающимися в учебно-воспитательном процессе. </w:t>
      </w:r>
      <w:r w:rsidRPr="006C0211">
        <w:rPr>
          <w:spacing w:val="-6"/>
        </w:rPr>
        <w:t xml:space="preserve">Успех </w:t>
      </w:r>
      <w:r w:rsidRPr="006C0211">
        <w:t xml:space="preserve">и эффективность образовательного </w:t>
      </w:r>
      <w:r w:rsidRPr="006C0211">
        <w:rPr>
          <w:spacing w:val="3"/>
        </w:rPr>
        <w:t xml:space="preserve">процесса </w:t>
      </w:r>
      <w:r w:rsidRPr="006C0211">
        <w:t xml:space="preserve">зависит от умелого использования разнообразных форм </w:t>
      </w:r>
      <w:r w:rsidRPr="006C0211">
        <w:rPr>
          <w:spacing w:val="-3"/>
        </w:rPr>
        <w:t>его</w:t>
      </w:r>
      <w:r w:rsidR="00726654" w:rsidRPr="006C0211">
        <w:rPr>
          <w:spacing w:val="-3"/>
        </w:rPr>
        <w:t xml:space="preserve"> </w:t>
      </w:r>
      <w:r w:rsidRPr="006C0211">
        <w:t>организации.</w:t>
      </w:r>
    </w:p>
    <w:p w:rsidR="00F80BC2" w:rsidRPr="006C0211" w:rsidRDefault="00F80BC2" w:rsidP="00543DA9">
      <w:pPr>
        <w:pStyle w:val="a3"/>
        <w:tabs>
          <w:tab w:val="left" w:pos="709"/>
        </w:tabs>
        <w:ind w:left="0" w:firstLine="567"/>
        <w:jc w:val="both"/>
      </w:pPr>
      <w:r>
        <w:rPr>
          <w:i/>
          <w:spacing w:val="2"/>
        </w:rPr>
        <w:t xml:space="preserve">Классификация </w:t>
      </w:r>
      <w:r>
        <w:rPr>
          <w:i/>
          <w:spacing w:val="-3"/>
        </w:rPr>
        <w:t xml:space="preserve">форм </w:t>
      </w:r>
      <w:r>
        <w:rPr>
          <w:i/>
          <w:spacing w:val="2"/>
        </w:rPr>
        <w:t xml:space="preserve">организации обучения </w:t>
      </w:r>
      <w:r>
        <w:t xml:space="preserve">проводится по </w:t>
      </w:r>
      <w:r>
        <w:rPr>
          <w:spacing w:val="2"/>
        </w:rPr>
        <w:t xml:space="preserve">различным </w:t>
      </w:r>
      <w:r>
        <w:rPr>
          <w:spacing w:val="3"/>
        </w:rPr>
        <w:t xml:space="preserve">основаниям: </w:t>
      </w:r>
      <w:r>
        <w:t xml:space="preserve">по целям, содержанию, методам, средствам обучения,  </w:t>
      </w:r>
      <w:r>
        <w:lastRenderedPageBreak/>
        <w:t>характеру  взаимодействия  преподавателя  и  обучаемых</w:t>
      </w:r>
    </w:p>
    <w:p w:rsidR="00631A02" w:rsidRPr="006C0211" w:rsidRDefault="00631A02" w:rsidP="00543DA9">
      <w:pPr>
        <w:pStyle w:val="a3"/>
        <w:tabs>
          <w:tab w:val="left" w:pos="709"/>
        </w:tabs>
        <w:ind w:left="0" w:firstLine="567"/>
        <w:jc w:val="both"/>
      </w:pPr>
      <w:r w:rsidRPr="006C0211">
        <w:t xml:space="preserve">В </w:t>
      </w:r>
      <w:r w:rsidRPr="006C0211">
        <w:rPr>
          <w:spacing w:val="2"/>
        </w:rPr>
        <w:t xml:space="preserve">настоящее время </w:t>
      </w:r>
      <w:r w:rsidRPr="006C0211">
        <w:t xml:space="preserve">в </w:t>
      </w:r>
      <w:r w:rsidRPr="006C0211">
        <w:rPr>
          <w:spacing w:val="2"/>
        </w:rPr>
        <w:t xml:space="preserve">учебном </w:t>
      </w:r>
      <w:r w:rsidRPr="006C0211">
        <w:rPr>
          <w:spacing w:val="5"/>
        </w:rPr>
        <w:t xml:space="preserve">процессе  </w:t>
      </w:r>
      <w:r w:rsidRPr="006C0211">
        <w:rPr>
          <w:spacing w:val="3"/>
        </w:rPr>
        <w:t xml:space="preserve">применяются  разнообразные </w:t>
      </w:r>
      <w:r w:rsidRPr="006C0211">
        <w:t>формы организации учебных занятий,</w:t>
      </w:r>
      <w:r w:rsidR="00726654" w:rsidRPr="006C0211">
        <w:t xml:space="preserve"> </w:t>
      </w:r>
      <w:r w:rsidRPr="006C0211">
        <w:rPr>
          <w:spacing w:val="-3"/>
        </w:rPr>
        <w:t xml:space="preserve">которые </w:t>
      </w:r>
      <w:r w:rsidRPr="006C0211">
        <w:t xml:space="preserve">делятся на 4 вида: 1) формы теоретического обучения </w:t>
      </w:r>
      <w:r w:rsidRPr="006C0211">
        <w:rPr>
          <w:spacing w:val="3"/>
        </w:rPr>
        <w:t xml:space="preserve">(лекции, </w:t>
      </w:r>
      <w:r w:rsidRPr="006C0211">
        <w:t>семи</w:t>
      </w:r>
      <w:r w:rsidRPr="006C0211">
        <w:rPr>
          <w:spacing w:val="2"/>
        </w:rPr>
        <w:t xml:space="preserve">нары, </w:t>
      </w:r>
      <w:r w:rsidRPr="006C0211">
        <w:t>конференции); 2) смешанного обучения; 3) практического обучения; 4) формы трудового</w:t>
      </w:r>
      <w:r w:rsidR="00CD2433" w:rsidRPr="006C0211">
        <w:t xml:space="preserve"> </w:t>
      </w:r>
      <w:r w:rsidRPr="006C0211">
        <w:t>обучения.</w:t>
      </w:r>
    </w:p>
    <w:p w:rsidR="00631A02" w:rsidRPr="006C0211" w:rsidRDefault="00631A02" w:rsidP="00543DA9">
      <w:pPr>
        <w:pStyle w:val="1"/>
        <w:tabs>
          <w:tab w:val="left" w:pos="709"/>
        </w:tabs>
        <w:ind w:left="0" w:firstLine="567"/>
        <w:jc w:val="both"/>
      </w:pPr>
      <w:r w:rsidRPr="006C0211">
        <w:t>Выбор и применение методов обучения</w:t>
      </w:r>
    </w:p>
    <w:p w:rsidR="00631A02" w:rsidRPr="006C0211" w:rsidRDefault="00631A02" w:rsidP="00543DA9">
      <w:pPr>
        <w:pStyle w:val="a3"/>
        <w:tabs>
          <w:tab w:val="left" w:pos="709"/>
        </w:tabs>
        <w:ind w:left="0" w:firstLine="567"/>
        <w:jc w:val="both"/>
      </w:pPr>
      <w:r w:rsidRPr="006C0211">
        <w:t>Методы</w:t>
      </w:r>
      <w:r w:rsidR="00F80BC2">
        <w:t xml:space="preserve"> ТО</w:t>
      </w:r>
      <w:r w:rsidRPr="006C0211">
        <w:t xml:space="preserve"> подразделяются на </w:t>
      </w:r>
      <w:r w:rsidRPr="006C0211">
        <w:rPr>
          <w:i/>
        </w:rPr>
        <w:t xml:space="preserve">методы </w:t>
      </w:r>
      <w:r w:rsidRPr="006C0211">
        <w:t>организации и осуществления учебно-познавательной и учебно-практической деятельности обучающихся:</w:t>
      </w:r>
    </w:p>
    <w:p w:rsidR="00631A02" w:rsidRPr="006C0211" w:rsidRDefault="00631A02" w:rsidP="00543DA9">
      <w:pPr>
        <w:pStyle w:val="a5"/>
        <w:numPr>
          <w:ilvl w:val="0"/>
          <w:numId w:val="2"/>
        </w:numPr>
        <w:tabs>
          <w:tab w:val="left" w:pos="284"/>
          <w:tab w:val="left" w:pos="1134"/>
        </w:tabs>
        <w:ind w:left="0" w:firstLine="567"/>
        <w:jc w:val="both"/>
        <w:rPr>
          <w:sz w:val="28"/>
          <w:szCs w:val="28"/>
        </w:rPr>
      </w:pPr>
      <w:r w:rsidRPr="006C0211">
        <w:rPr>
          <w:sz w:val="28"/>
          <w:szCs w:val="28"/>
        </w:rPr>
        <w:t>по источнику информации (словесные, наглядные, практические);</w:t>
      </w:r>
    </w:p>
    <w:p w:rsidR="00631A02" w:rsidRPr="006C0211" w:rsidRDefault="00631A02" w:rsidP="00543DA9">
      <w:pPr>
        <w:pStyle w:val="a5"/>
        <w:numPr>
          <w:ilvl w:val="0"/>
          <w:numId w:val="2"/>
        </w:numPr>
        <w:tabs>
          <w:tab w:val="left" w:pos="284"/>
          <w:tab w:val="left" w:pos="1134"/>
          <w:tab w:val="left" w:pos="1483"/>
        </w:tabs>
        <w:ind w:left="0" w:firstLine="567"/>
        <w:jc w:val="both"/>
        <w:rPr>
          <w:sz w:val="28"/>
          <w:szCs w:val="28"/>
        </w:rPr>
      </w:pPr>
      <w:r w:rsidRPr="006C0211">
        <w:rPr>
          <w:sz w:val="28"/>
          <w:szCs w:val="28"/>
        </w:rPr>
        <w:t>по дидактическим задачам (методы приобретения новых знаний, методы закрепления знаний, методы систематизации и обобщения знаний, методы применения знаний, методы формирования умений и навыков, методы творческой деятельности, методы проверки и оценки знаний и</w:t>
      </w:r>
      <w:r w:rsidR="00CD2433" w:rsidRPr="006C0211">
        <w:rPr>
          <w:sz w:val="28"/>
          <w:szCs w:val="28"/>
        </w:rPr>
        <w:t xml:space="preserve"> </w:t>
      </w:r>
      <w:r w:rsidRPr="006C0211">
        <w:rPr>
          <w:sz w:val="28"/>
          <w:szCs w:val="28"/>
        </w:rPr>
        <w:t>умений);</w:t>
      </w:r>
    </w:p>
    <w:p w:rsidR="00631A02" w:rsidRPr="006C0211" w:rsidRDefault="00631A02" w:rsidP="00543DA9">
      <w:pPr>
        <w:pStyle w:val="a5"/>
        <w:numPr>
          <w:ilvl w:val="0"/>
          <w:numId w:val="2"/>
        </w:numPr>
        <w:tabs>
          <w:tab w:val="left" w:pos="284"/>
          <w:tab w:val="left" w:pos="1134"/>
          <w:tab w:val="left" w:pos="1593"/>
        </w:tabs>
        <w:ind w:left="0" w:firstLine="567"/>
        <w:jc w:val="both"/>
        <w:rPr>
          <w:sz w:val="28"/>
          <w:szCs w:val="28"/>
        </w:rPr>
      </w:pPr>
      <w:r w:rsidRPr="006C0211">
        <w:rPr>
          <w:sz w:val="28"/>
          <w:szCs w:val="28"/>
        </w:rPr>
        <w:t>по этапам усвоения (методы восприятия, методы осмысления, методы запоминания, методы сжатия информации; методы воспроизведения, методы применения знаний на практике, методы выполнения познавательных и практических</w:t>
      </w:r>
      <w:r w:rsidR="00CD2433" w:rsidRPr="006C0211">
        <w:rPr>
          <w:sz w:val="28"/>
          <w:szCs w:val="28"/>
        </w:rPr>
        <w:t xml:space="preserve"> </w:t>
      </w:r>
      <w:r w:rsidRPr="006C0211">
        <w:rPr>
          <w:sz w:val="28"/>
          <w:szCs w:val="28"/>
        </w:rPr>
        <w:t>действий);</w:t>
      </w:r>
    </w:p>
    <w:p w:rsidR="0052180C" w:rsidRPr="0052180C" w:rsidRDefault="00631A02" w:rsidP="00543DA9">
      <w:pPr>
        <w:pStyle w:val="a5"/>
        <w:numPr>
          <w:ilvl w:val="0"/>
          <w:numId w:val="2"/>
        </w:numPr>
        <w:tabs>
          <w:tab w:val="left" w:pos="284"/>
          <w:tab w:val="left" w:pos="1134"/>
          <w:tab w:val="left" w:pos="1545"/>
          <w:tab w:val="left" w:pos="1778"/>
          <w:tab w:val="left" w:pos="3384"/>
          <w:tab w:val="left" w:pos="6765"/>
        </w:tabs>
        <w:ind w:left="0" w:right="236" w:firstLine="567"/>
        <w:jc w:val="both"/>
        <w:rPr>
          <w:sz w:val="28"/>
        </w:rPr>
      </w:pPr>
      <w:r w:rsidRPr="0052180C">
        <w:rPr>
          <w:spacing w:val="2"/>
          <w:sz w:val="28"/>
          <w:szCs w:val="28"/>
        </w:rPr>
        <w:t xml:space="preserve">по степени </w:t>
      </w:r>
      <w:r w:rsidRPr="0052180C">
        <w:rPr>
          <w:spacing w:val="3"/>
          <w:sz w:val="28"/>
          <w:szCs w:val="28"/>
        </w:rPr>
        <w:t xml:space="preserve">самостоятельности </w:t>
      </w:r>
      <w:r w:rsidRPr="0052180C">
        <w:rPr>
          <w:spacing w:val="2"/>
          <w:sz w:val="28"/>
          <w:szCs w:val="28"/>
        </w:rPr>
        <w:t>(объяснительно</w:t>
      </w:r>
      <w:r w:rsidR="002914D1" w:rsidRPr="0052180C">
        <w:rPr>
          <w:spacing w:val="2"/>
          <w:sz w:val="28"/>
          <w:szCs w:val="28"/>
        </w:rPr>
        <w:t xml:space="preserve"> </w:t>
      </w:r>
      <w:r w:rsidRPr="0052180C">
        <w:rPr>
          <w:spacing w:val="2"/>
          <w:sz w:val="28"/>
          <w:szCs w:val="28"/>
        </w:rPr>
        <w:t>- иллюстративные</w:t>
      </w:r>
      <w:r w:rsidRPr="0052180C">
        <w:rPr>
          <w:spacing w:val="2"/>
          <w:sz w:val="28"/>
          <w:szCs w:val="28"/>
        </w:rPr>
        <w:tab/>
        <w:t>(информационные),</w:t>
      </w:r>
      <w:r w:rsidRPr="0052180C">
        <w:rPr>
          <w:spacing w:val="2"/>
          <w:sz w:val="28"/>
          <w:szCs w:val="28"/>
        </w:rPr>
        <w:tab/>
        <w:t xml:space="preserve">репродуктивные, </w:t>
      </w:r>
      <w:r w:rsidRPr="0052180C">
        <w:rPr>
          <w:sz w:val="28"/>
          <w:szCs w:val="28"/>
        </w:rPr>
        <w:t>продуктивные</w:t>
      </w:r>
      <w:r w:rsidR="00137991" w:rsidRPr="0052180C">
        <w:rPr>
          <w:sz w:val="28"/>
          <w:szCs w:val="28"/>
        </w:rPr>
        <w:t xml:space="preserve"> </w:t>
      </w:r>
      <w:r w:rsidRPr="0052180C">
        <w:rPr>
          <w:sz w:val="28"/>
          <w:szCs w:val="28"/>
        </w:rPr>
        <w:t xml:space="preserve"> (частично-поисковые, эвристические,</w:t>
      </w:r>
      <w:r w:rsidR="00137991" w:rsidRPr="0052180C">
        <w:rPr>
          <w:sz w:val="28"/>
          <w:szCs w:val="28"/>
        </w:rPr>
        <w:t xml:space="preserve"> проблемные, исследовательские).</w:t>
      </w:r>
    </w:p>
    <w:p w:rsidR="00CC5490" w:rsidRPr="0052180C" w:rsidRDefault="00CC5490" w:rsidP="0052180C">
      <w:pPr>
        <w:pStyle w:val="a5"/>
        <w:numPr>
          <w:ilvl w:val="0"/>
          <w:numId w:val="2"/>
        </w:numPr>
        <w:tabs>
          <w:tab w:val="left" w:pos="284"/>
          <w:tab w:val="left" w:pos="1134"/>
          <w:tab w:val="left" w:pos="1545"/>
          <w:tab w:val="left" w:pos="1778"/>
          <w:tab w:val="left" w:pos="3384"/>
          <w:tab w:val="left" w:pos="6765"/>
        </w:tabs>
        <w:ind w:left="0" w:right="236" w:firstLine="567"/>
        <w:jc w:val="both"/>
        <w:rPr>
          <w:sz w:val="28"/>
        </w:rPr>
      </w:pPr>
      <w:r w:rsidRPr="0052180C">
        <w:rPr>
          <w:spacing w:val="2"/>
          <w:sz w:val="28"/>
        </w:rPr>
        <w:t xml:space="preserve">по </w:t>
      </w:r>
      <w:r w:rsidRPr="0052180C">
        <w:rPr>
          <w:spacing w:val="3"/>
          <w:sz w:val="28"/>
        </w:rPr>
        <w:t xml:space="preserve">видам учебной </w:t>
      </w:r>
      <w:r w:rsidRPr="0052180C">
        <w:rPr>
          <w:spacing w:val="4"/>
          <w:sz w:val="28"/>
        </w:rPr>
        <w:t xml:space="preserve">(познавательной, </w:t>
      </w:r>
      <w:r w:rsidRPr="0052180C">
        <w:rPr>
          <w:sz w:val="28"/>
        </w:rPr>
        <w:t xml:space="preserve">и </w:t>
      </w:r>
      <w:r w:rsidRPr="0052180C">
        <w:rPr>
          <w:spacing w:val="4"/>
          <w:sz w:val="28"/>
        </w:rPr>
        <w:t xml:space="preserve">практической) </w:t>
      </w:r>
      <w:r w:rsidRPr="0052180C">
        <w:rPr>
          <w:spacing w:val="5"/>
          <w:sz w:val="28"/>
        </w:rPr>
        <w:t xml:space="preserve">деятельности, </w:t>
      </w:r>
      <w:r w:rsidRPr="0052180C">
        <w:rPr>
          <w:spacing w:val="2"/>
          <w:sz w:val="28"/>
        </w:rPr>
        <w:t xml:space="preserve">по </w:t>
      </w:r>
      <w:r w:rsidRPr="0052180C">
        <w:rPr>
          <w:spacing w:val="3"/>
          <w:sz w:val="28"/>
        </w:rPr>
        <w:t xml:space="preserve">характеру предметного </w:t>
      </w:r>
      <w:r w:rsidRPr="0052180C">
        <w:rPr>
          <w:sz w:val="28"/>
        </w:rPr>
        <w:t xml:space="preserve">содержания, по логике познания (методы работы с учебником, методы работы с наглядными средствами </w:t>
      </w:r>
      <w:r w:rsidRPr="0052180C">
        <w:rPr>
          <w:spacing w:val="4"/>
          <w:sz w:val="28"/>
        </w:rPr>
        <w:t xml:space="preserve">обучения </w:t>
      </w:r>
      <w:r w:rsidRPr="0052180C">
        <w:rPr>
          <w:spacing w:val="5"/>
          <w:sz w:val="28"/>
        </w:rPr>
        <w:t xml:space="preserve">(разработки, применения </w:t>
      </w:r>
      <w:r w:rsidRPr="0052180C">
        <w:rPr>
          <w:spacing w:val="4"/>
          <w:sz w:val="28"/>
        </w:rPr>
        <w:t xml:space="preserve">средств), </w:t>
      </w:r>
      <w:r w:rsidRPr="0052180C">
        <w:rPr>
          <w:spacing w:val="5"/>
          <w:sz w:val="28"/>
        </w:rPr>
        <w:t xml:space="preserve">методы проектирования, </w:t>
      </w:r>
      <w:r w:rsidRPr="0052180C">
        <w:rPr>
          <w:spacing w:val="4"/>
          <w:sz w:val="28"/>
        </w:rPr>
        <w:t xml:space="preserve">моделирования, </w:t>
      </w:r>
      <w:r w:rsidRPr="0052180C">
        <w:rPr>
          <w:sz w:val="28"/>
        </w:rPr>
        <w:t xml:space="preserve">конструирования, методы составления, решения и применения учебных задач, методы организации и выполнения лабораторно-практических </w:t>
      </w:r>
      <w:r w:rsidRPr="0052180C">
        <w:rPr>
          <w:spacing w:val="-4"/>
          <w:sz w:val="28"/>
        </w:rPr>
        <w:t xml:space="preserve">работ, </w:t>
      </w:r>
      <w:r w:rsidRPr="0052180C">
        <w:rPr>
          <w:sz w:val="28"/>
        </w:rPr>
        <w:t>методы проведения практикумов, методы</w:t>
      </w:r>
      <w:r w:rsidR="0052180C">
        <w:rPr>
          <w:sz w:val="28"/>
        </w:rPr>
        <w:t xml:space="preserve"> </w:t>
      </w:r>
      <w:r w:rsidRPr="0052180C">
        <w:rPr>
          <w:sz w:val="28"/>
        </w:rPr>
        <w:t>упражнений).</w:t>
      </w:r>
    </w:p>
    <w:p w:rsidR="00CC5490" w:rsidRDefault="00CC5490" w:rsidP="00CC5490">
      <w:pPr>
        <w:pStyle w:val="a5"/>
        <w:tabs>
          <w:tab w:val="left" w:pos="284"/>
          <w:tab w:val="left" w:pos="1134"/>
          <w:tab w:val="left" w:pos="1778"/>
          <w:tab w:val="left" w:pos="3384"/>
          <w:tab w:val="left" w:pos="6765"/>
        </w:tabs>
        <w:ind w:left="567" w:firstLine="0"/>
        <w:rPr>
          <w:sz w:val="28"/>
          <w:szCs w:val="28"/>
        </w:rPr>
      </w:pPr>
    </w:p>
    <w:p w:rsidR="00477689" w:rsidRDefault="00477689" w:rsidP="006D6D0B">
      <w:pPr>
        <w:pStyle w:val="a3"/>
        <w:spacing w:before="1"/>
        <w:ind w:left="0" w:right="237" w:firstLine="567"/>
        <w:jc w:val="both"/>
      </w:pPr>
      <w:r>
        <w:t xml:space="preserve">Выбор методов обучения зависит от целей, от психологических особенностей студентов, от степени их подготовленности, заинтересованности и активности, от </w:t>
      </w:r>
      <w:r>
        <w:rPr>
          <w:spacing w:val="2"/>
        </w:rPr>
        <w:t xml:space="preserve">оснащенности </w:t>
      </w:r>
      <w:r>
        <w:t xml:space="preserve">уровня, от средств обучения, от задачи, </w:t>
      </w:r>
      <w:r>
        <w:rPr>
          <w:spacing w:val="3"/>
        </w:rPr>
        <w:t xml:space="preserve">поставленной </w:t>
      </w:r>
      <w:r>
        <w:rPr>
          <w:spacing w:val="2"/>
        </w:rPr>
        <w:t xml:space="preserve">на этапе </w:t>
      </w:r>
      <w:r>
        <w:t xml:space="preserve">урока, от этапов </w:t>
      </w:r>
      <w:r>
        <w:rPr>
          <w:spacing w:val="3"/>
        </w:rPr>
        <w:t xml:space="preserve">усвоения </w:t>
      </w:r>
      <w:r>
        <w:rPr>
          <w:spacing w:val="2"/>
        </w:rPr>
        <w:t xml:space="preserve">знаний, </w:t>
      </w:r>
      <w:r>
        <w:t xml:space="preserve">от </w:t>
      </w:r>
      <w:r>
        <w:rPr>
          <w:spacing w:val="2"/>
        </w:rPr>
        <w:t xml:space="preserve">вида </w:t>
      </w:r>
      <w:r>
        <w:rPr>
          <w:spacing w:val="3"/>
        </w:rPr>
        <w:t xml:space="preserve">деятельности, </w:t>
      </w:r>
      <w:r>
        <w:rPr>
          <w:spacing w:val="2"/>
        </w:rPr>
        <w:t xml:space="preserve">совершаемого </w:t>
      </w:r>
      <w:r>
        <w:t xml:space="preserve">на определенном </w:t>
      </w:r>
      <w:r>
        <w:rPr>
          <w:spacing w:val="2"/>
        </w:rPr>
        <w:t xml:space="preserve">этапе, </w:t>
      </w:r>
      <w:r>
        <w:t xml:space="preserve">от характера </w:t>
      </w:r>
      <w:r>
        <w:rPr>
          <w:spacing w:val="2"/>
        </w:rPr>
        <w:t xml:space="preserve">применяемого </w:t>
      </w:r>
      <w:r>
        <w:t xml:space="preserve">предметного содержания, </w:t>
      </w:r>
      <w:r>
        <w:rPr>
          <w:spacing w:val="-3"/>
        </w:rPr>
        <w:t xml:space="preserve">от </w:t>
      </w:r>
      <w:r>
        <w:t>педагогического мастерства преподавателя.</w:t>
      </w:r>
    </w:p>
    <w:p w:rsidR="00CC5490" w:rsidRDefault="00CC5490" w:rsidP="006D6D0B">
      <w:pPr>
        <w:pStyle w:val="1"/>
        <w:spacing w:before="1"/>
        <w:ind w:left="362" w:right="239" w:firstLine="777"/>
        <w:jc w:val="both"/>
      </w:pPr>
      <w:r>
        <w:t>Наблюдение и анализ уроков в условиях профессиональной образовательной организации</w:t>
      </w:r>
    </w:p>
    <w:p w:rsidR="00CC5490" w:rsidRDefault="00CC5490" w:rsidP="006D6D0B">
      <w:pPr>
        <w:pStyle w:val="a3"/>
        <w:ind w:right="242" w:firstLine="707"/>
        <w:jc w:val="both"/>
      </w:pPr>
      <w:r>
        <w:t xml:space="preserve">Контроль качества образования включает: посещение, наблюдение, и анализ </w:t>
      </w:r>
      <w:r>
        <w:rPr>
          <w:spacing w:val="-3"/>
        </w:rPr>
        <w:t xml:space="preserve">уроков </w:t>
      </w:r>
      <w:r>
        <w:t xml:space="preserve">ТО и ПО. </w:t>
      </w:r>
      <w:r>
        <w:rPr>
          <w:i/>
        </w:rPr>
        <w:t xml:space="preserve">Анализ </w:t>
      </w:r>
      <w:r>
        <w:t xml:space="preserve">(разложение расчленение, </w:t>
      </w:r>
      <w:r>
        <w:rPr>
          <w:spacing w:val="2"/>
        </w:rPr>
        <w:t xml:space="preserve">разбор) </w:t>
      </w:r>
      <w:r>
        <w:t xml:space="preserve">служит исходной </w:t>
      </w:r>
      <w:r>
        <w:rPr>
          <w:spacing w:val="-3"/>
        </w:rPr>
        <w:t xml:space="preserve">точкой </w:t>
      </w:r>
      <w:r>
        <w:t xml:space="preserve">прогнозирования, планирования, управления педагогическими объектами, протекающим в </w:t>
      </w:r>
      <w:r>
        <w:lastRenderedPageBreak/>
        <w:t xml:space="preserve">них процессами. </w:t>
      </w:r>
      <w:r>
        <w:rPr>
          <w:spacing w:val="6"/>
        </w:rPr>
        <w:t xml:space="preserve">Важнейшим </w:t>
      </w:r>
      <w:r>
        <w:rPr>
          <w:spacing w:val="4"/>
        </w:rPr>
        <w:t xml:space="preserve">качеством педагогического </w:t>
      </w:r>
      <w:r>
        <w:rPr>
          <w:spacing w:val="5"/>
        </w:rPr>
        <w:t xml:space="preserve">анализа </w:t>
      </w:r>
      <w:r>
        <w:rPr>
          <w:spacing w:val="4"/>
        </w:rPr>
        <w:t xml:space="preserve">урока </w:t>
      </w:r>
      <w:r>
        <w:rPr>
          <w:spacing w:val="5"/>
        </w:rPr>
        <w:t xml:space="preserve">является  </w:t>
      </w:r>
      <w:r>
        <w:t xml:space="preserve">его  </w:t>
      </w:r>
      <w:r>
        <w:rPr>
          <w:spacing w:val="4"/>
        </w:rPr>
        <w:t xml:space="preserve">комплексный </w:t>
      </w:r>
      <w:r>
        <w:rPr>
          <w:spacing w:val="5"/>
        </w:rPr>
        <w:t xml:space="preserve">характер. </w:t>
      </w:r>
      <w:r>
        <w:t xml:space="preserve">Комплексность следует понимать, как сочетание в анализе урока оценки организации и </w:t>
      </w:r>
      <w:r>
        <w:rPr>
          <w:spacing w:val="-3"/>
        </w:rPr>
        <w:t xml:space="preserve">методики его </w:t>
      </w:r>
      <w:r>
        <w:t xml:space="preserve">проведения и оценки качества </w:t>
      </w:r>
      <w:r>
        <w:rPr>
          <w:spacing w:val="-3"/>
        </w:rPr>
        <w:t xml:space="preserve">ЗУМ </w:t>
      </w:r>
      <w:r w:rsidR="009C632F">
        <w:t>обучающихся</w:t>
      </w:r>
      <w:r>
        <w:t>, способности применять для решения разнообразных учебных, жизненных и производственных</w:t>
      </w:r>
      <w:r w:rsidR="0052180C">
        <w:t xml:space="preserve"> </w:t>
      </w:r>
      <w:r>
        <w:t>ситуациях.</w:t>
      </w:r>
    </w:p>
    <w:p w:rsidR="00CC5490" w:rsidRDefault="00CC5490" w:rsidP="00CC5490">
      <w:pPr>
        <w:pStyle w:val="a3"/>
        <w:ind w:right="239" w:firstLine="707"/>
        <w:jc w:val="both"/>
      </w:pPr>
      <w:r>
        <w:t xml:space="preserve">Существует 2 аспекта анализа методический (показатель уровня деятельности преподавателя) и результативный (качество ЗУМ </w:t>
      </w:r>
      <w:r w:rsidR="009C632F">
        <w:t>обучающихся</w:t>
      </w:r>
      <w:r>
        <w:t>).</w:t>
      </w:r>
    </w:p>
    <w:p w:rsidR="00CC5490" w:rsidRDefault="00CC5490" w:rsidP="00CC5490">
      <w:pPr>
        <w:pStyle w:val="a3"/>
        <w:ind w:right="235" w:firstLine="707"/>
        <w:jc w:val="both"/>
        <w:rPr>
          <w:spacing w:val="-4"/>
        </w:rPr>
      </w:pPr>
      <w:r>
        <w:t xml:space="preserve">Для анализа урока ТО нет единой схемы, </w:t>
      </w:r>
      <w:r>
        <w:rPr>
          <w:spacing w:val="-5"/>
        </w:rPr>
        <w:t xml:space="preserve">т.к. </w:t>
      </w:r>
      <w:r>
        <w:t xml:space="preserve">содержание </w:t>
      </w:r>
      <w:r>
        <w:rPr>
          <w:spacing w:val="-2"/>
        </w:rPr>
        <w:t xml:space="preserve">его </w:t>
      </w:r>
      <w:r>
        <w:t xml:space="preserve">зависит от специфики предмета, уровня педагогического мастерства преподавателя, периода учебного процесса в учебной группе, педагогической цели. Анализ урока, как правило, начинается с определения </w:t>
      </w:r>
      <w:r>
        <w:rPr>
          <w:spacing w:val="-3"/>
        </w:rPr>
        <w:t xml:space="preserve">его </w:t>
      </w:r>
      <w:r>
        <w:rPr>
          <w:spacing w:val="2"/>
        </w:rPr>
        <w:t xml:space="preserve">места </w:t>
      </w:r>
      <w:r>
        <w:t xml:space="preserve">в системе </w:t>
      </w:r>
      <w:r>
        <w:rPr>
          <w:spacing w:val="-3"/>
        </w:rPr>
        <w:t xml:space="preserve">уроков </w:t>
      </w:r>
      <w:r>
        <w:t xml:space="preserve">по теме, разделу и формулировки темы урока – </w:t>
      </w:r>
      <w:r>
        <w:rPr>
          <w:spacing w:val="-4"/>
        </w:rPr>
        <w:t xml:space="preserve">насколько </w:t>
      </w:r>
      <w:r>
        <w:t xml:space="preserve">она соответствует </w:t>
      </w:r>
      <w:r>
        <w:rPr>
          <w:spacing w:val="-3"/>
        </w:rPr>
        <w:t xml:space="preserve">его </w:t>
      </w:r>
      <w:r>
        <w:t xml:space="preserve">содержанию. При </w:t>
      </w:r>
      <w:r>
        <w:rPr>
          <w:spacing w:val="-3"/>
        </w:rPr>
        <w:t xml:space="preserve">этом </w:t>
      </w:r>
      <w:r>
        <w:t xml:space="preserve">оценивается, </w:t>
      </w:r>
      <w:r>
        <w:rPr>
          <w:spacing w:val="-5"/>
        </w:rPr>
        <w:t xml:space="preserve">насколько </w:t>
      </w:r>
      <w:r>
        <w:t xml:space="preserve">полно и </w:t>
      </w:r>
      <w:r>
        <w:rPr>
          <w:spacing w:val="-4"/>
        </w:rPr>
        <w:t xml:space="preserve">четко </w:t>
      </w:r>
      <w:r>
        <w:t xml:space="preserve">сформулирована и доведена до </w:t>
      </w:r>
      <w:r w:rsidR="009C632F">
        <w:t>обучающихся</w:t>
      </w:r>
      <w:r>
        <w:t xml:space="preserve"> цель урока. Важно оценить также оптимальность количества выделенного времени на каждый </w:t>
      </w:r>
      <w:r>
        <w:rPr>
          <w:spacing w:val="-4"/>
        </w:rPr>
        <w:t xml:space="preserve">компонент. </w:t>
      </w:r>
    </w:p>
    <w:p w:rsidR="00CC5490" w:rsidRDefault="00CC5490" w:rsidP="00CC5490">
      <w:pPr>
        <w:pStyle w:val="a3"/>
        <w:ind w:right="235" w:firstLine="707"/>
        <w:jc w:val="both"/>
      </w:pPr>
      <w:r>
        <w:t xml:space="preserve">Центральным в анализе урока является оценка выбора и эффективности применения методов и приемов учебной работы </w:t>
      </w:r>
      <w:r>
        <w:rPr>
          <w:spacing w:val="-3"/>
        </w:rPr>
        <w:t xml:space="preserve">преподавателя </w:t>
      </w:r>
      <w:r>
        <w:t xml:space="preserve">и </w:t>
      </w:r>
      <w:r w:rsidR="009C632F">
        <w:t>обучающихся</w:t>
      </w:r>
      <w:r>
        <w:t xml:space="preserve"> на уроке, их сочетания. Выясняется, в  </w:t>
      </w:r>
      <w:r>
        <w:rPr>
          <w:spacing w:val="-5"/>
        </w:rPr>
        <w:t xml:space="preserve">какой </w:t>
      </w:r>
      <w:r>
        <w:t xml:space="preserve">степени </w:t>
      </w:r>
      <w:r>
        <w:rPr>
          <w:spacing w:val="4"/>
        </w:rPr>
        <w:t xml:space="preserve">используемые </w:t>
      </w:r>
      <w:r>
        <w:rPr>
          <w:spacing w:val="2"/>
        </w:rPr>
        <w:t xml:space="preserve">методы </w:t>
      </w:r>
      <w:r>
        <w:rPr>
          <w:spacing w:val="4"/>
        </w:rPr>
        <w:t xml:space="preserve">соответствуют цели </w:t>
      </w:r>
      <w:r>
        <w:t xml:space="preserve">и </w:t>
      </w:r>
      <w:r>
        <w:rPr>
          <w:spacing w:val="6"/>
        </w:rPr>
        <w:t>учебно-</w:t>
      </w:r>
      <w:r>
        <w:rPr>
          <w:spacing w:val="5"/>
        </w:rPr>
        <w:t xml:space="preserve">воспитательным </w:t>
      </w:r>
      <w:r>
        <w:rPr>
          <w:spacing w:val="3"/>
        </w:rPr>
        <w:t xml:space="preserve">задачам </w:t>
      </w:r>
      <w:r>
        <w:rPr>
          <w:spacing w:val="4"/>
        </w:rPr>
        <w:t xml:space="preserve">урока, </w:t>
      </w:r>
      <w:r>
        <w:t xml:space="preserve">содержанию учебного материала, степени </w:t>
      </w:r>
      <w:r>
        <w:rPr>
          <w:spacing w:val="-4"/>
        </w:rPr>
        <w:t xml:space="preserve">его </w:t>
      </w:r>
      <w:r>
        <w:t xml:space="preserve">сложности и важности, уровню </w:t>
      </w:r>
      <w:r>
        <w:rPr>
          <w:spacing w:val="-3"/>
        </w:rPr>
        <w:t xml:space="preserve">подготовленности </w:t>
      </w:r>
      <w:r w:rsidR="009C632F">
        <w:t>обучающихся</w:t>
      </w:r>
      <w:r>
        <w:t xml:space="preserve">; какие </w:t>
      </w:r>
      <w:r>
        <w:rPr>
          <w:spacing w:val="2"/>
        </w:rPr>
        <w:t xml:space="preserve">сочетания </w:t>
      </w:r>
      <w:r>
        <w:t xml:space="preserve">методов использованы и насколько они </w:t>
      </w:r>
      <w:r>
        <w:rPr>
          <w:spacing w:val="3"/>
        </w:rPr>
        <w:t xml:space="preserve">рациональны; </w:t>
      </w:r>
      <w:r>
        <w:t xml:space="preserve">в какой степени реализованы воспитывающие и развивающие функции методов; как используемые методы способствуют развитию мышления, памяти, речи </w:t>
      </w:r>
      <w:r w:rsidR="009C632F">
        <w:t>обучающихся</w:t>
      </w:r>
      <w:r>
        <w:t xml:space="preserve">, </w:t>
      </w:r>
      <w:r>
        <w:rPr>
          <w:spacing w:val="-3"/>
        </w:rPr>
        <w:t xml:space="preserve">углублению </w:t>
      </w:r>
      <w:r>
        <w:t xml:space="preserve">интереса к изучаемому предмету; в </w:t>
      </w:r>
      <w:r>
        <w:rPr>
          <w:spacing w:val="-4"/>
        </w:rPr>
        <w:t xml:space="preserve">какой </w:t>
      </w:r>
      <w:r>
        <w:t xml:space="preserve">степени методы преподавания стимулируют познавательную активность </w:t>
      </w:r>
      <w:r w:rsidR="009C632F">
        <w:t>обучающихся</w:t>
      </w:r>
      <w:r>
        <w:t xml:space="preserve">, формируют умения их самостоятельной учебной работы. </w:t>
      </w:r>
    </w:p>
    <w:p w:rsidR="00CC5490" w:rsidRDefault="00CC5490" w:rsidP="00CC5490">
      <w:pPr>
        <w:pStyle w:val="a3"/>
        <w:ind w:right="235" w:firstLine="707"/>
        <w:jc w:val="both"/>
      </w:pPr>
      <w:r>
        <w:rPr>
          <w:spacing w:val="-3"/>
        </w:rPr>
        <w:t xml:space="preserve">Необходимым </w:t>
      </w:r>
      <w:r>
        <w:t xml:space="preserve">элементом педагогического анализа урока является заключение о </w:t>
      </w:r>
      <w:r>
        <w:rPr>
          <w:spacing w:val="-2"/>
        </w:rPr>
        <w:t xml:space="preserve">его </w:t>
      </w:r>
      <w:r>
        <w:t xml:space="preserve">результатах. Об этом </w:t>
      </w:r>
      <w:r>
        <w:rPr>
          <w:spacing w:val="-4"/>
        </w:rPr>
        <w:t xml:space="preserve">судят </w:t>
      </w:r>
      <w:r>
        <w:t xml:space="preserve">по характеру и </w:t>
      </w:r>
      <w:r>
        <w:rPr>
          <w:spacing w:val="-3"/>
        </w:rPr>
        <w:t xml:space="preserve">результатам </w:t>
      </w:r>
      <w:r>
        <w:t xml:space="preserve">деятельности </w:t>
      </w:r>
      <w:r w:rsidR="009C632F">
        <w:t>обучающихся</w:t>
      </w:r>
      <w:r>
        <w:t xml:space="preserve"> при выполнении заданий при закреплении, текущем повторении и систематизации изученного на уроке материала, по качеству ответов </w:t>
      </w:r>
      <w:r w:rsidR="009C632F">
        <w:t>обучающихся</w:t>
      </w:r>
      <w:r>
        <w:t xml:space="preserve"> на вопросы преподавателя, ведущего урок.</w:t>
      </w:r>
    </w:p>
    <w:p w:rsidR="00CC5490" w:rsidRDefault="00CC5490" w:rsidP="00CC5490">
      <w:pPr>
        <w:pStyle w:val="a3"/>
        <w:spacing w:before="4"/>
        <w:ind w:left="0"/>
        <w:rPr>
          <w:sz w:val="42"/>
        </w:rPr>
      </w:pPr>
    </w:p>
    <w:p w:rsidR="00CC5490" w:rsidRDefault="00CC5490" w:rsidP="00CC5490">
      <w:pPr>
        <w:pStyle w:val="1"/>
        <w:ind w:left="362" w:right="240" w:firstLine="777"/>
        <w:jc w:val="center"/>
      </w:pPr>
      <w:r>
        <w:t>Методика устного изложения материала на уроках</w:t>
      </w:r>
    </w:p>
    <w:p w:rsidR="00CC5490" w:rsidRDefault="00CC5490" w:rsidP="00CC5490">
      <w:pPr>
        <w:pStyle w:val="a3"/>
        <w:ind w:right="236" w:firstLine="707"/>
        <w:jc w:val="both"/>
      </w:pPr>
      <w:r>
        <w:rPr>
          <w:spacing w:val="2"/>
        </w:rPr>
        <w:t xml:space="preserve">Методические приемы </w:t>
      </w:r>
      <w:r w:rsidR="009C632F">
        <w:t xml:space="preserve">устного изложения материала </w:t>
      </w:r>
      <w:r>
        <w:t xml:space="preserve">включают как общедидактические приемы, характерные для любого устного изложения, так и специфичные, характерные </w:t>
      </w:r>
      <w:r>
        <w:rPr>
          <w:spacing w:val="-4"/>
        </w:rPr>
        <w:t xml:space="preserve">только </w:t>
      </w:r>
      <w:r>
        <w:t>для этих предметов:</w:t>
      </w:r>
    </w:p>
    <w:p w:rsidR="00CC5490" w:rsidRDefault="00CC5490" w:rsidP="006D6D0B">
      <w:pPr>
        <w:pStyle w:val="a5"/>
        <w:numPr>
          <w:ilvl w:val="1"/>
          <w:numId w:val="1"/>
        </w:numPr>
        <w:tabs>
          <w:tab w:val="left" w:pos="1276"/>
        </w:tabs>
        <w:ind w:left="0" w:right="237" w:firstLine="852"/>
        <w:jc w:val="both"/>
        <w:rPr>
          <w:sz w:val="28"/>
        </w:rPr>
      </w:pPr>
      <w:r>
        <w:rPr>
          <w:sz w:val="28"/>
        </w:rPr>
        <w:t xml:space="preserve">разнообразие видов деятельности </w:t>
      </w:r>
      <w:r>
        <w:rPr>
          <w:spacing w:val="-3"/>
          <w:sz w:val="28"/>
        </w:rPr>
        <w:t xml:space="preserve">обучающихся </w:t>
      </w:r>
      <w:r>
        <w:rPr>
          <w:sz w:val="28"/>
        </w:rPr>
        <w:t xml:space="preserve">на уроках </w:t>
      </w:r>
      <w:r>
        <w:rPr>
          <w:sz w:val="28"/>
        </w:rPr>
        <w:lastRenderedPageBreak/>
        <w:t xml:space="preserve">(зарисовкой и составлением схем, </w:t>
      </w:r>
      <w:r>
        <w:rPr>
          <w:spacing w:val="-4"/>
          <w:sz w:val="28"/>
        </w:rPr>
        <w:t xml:space="preserve">графиков, </w:t>
      </w:r>
      <w:r>
        <w:rPr>
          <w:spacing w:val="-3"/>
          <w:sz w:val="28"/>
        </w:rPr>
        <w:t xml:space="preserve">таблиц, </w:t>
      </w:r>
      <w:r>
        <w:rPr>
          <w:sz w:val="28"/>
        </w:rPr>
        <w:t xml:space="preserve">изучением иллюстраций в </w:t>
      </w:r>
      <w:r>
        <w:rPr>
          <w:spacing w:val="-3"/>
          <w:sz w:val="28"/>
        </w:rPr>
        <w:t xml:space="preserve">учебниках </w:t>
      </w:r>
      <w:r>
        <w:rPr>
          <w:sz w:val="28"/>
        </w:rPr>
        <w:t>и</w:t>
      </w:r>
      <w:r w:rsidR="0052180C">
        <w:rPr>
          <w:sz w:val="28"/>
        </w:rPr>
        <w:t xml:space="preserve"> </w:t>
      </w:r>
      <w:r>
        <w:rPr>
          <w:sz w:val="28"/>
        </w:rPr>
        <w:t>др.);</w:t>
      </w:r>
    </w:p>
    <w:p w:rsidR="00CC5490" w:rsidRDefault="00CC5490" w:rsidP="006D6D0B">
      <w:pPr>
        <w:pStyle w:val="a5"/>
        <w:numPr>
          <w:ilvl w:val="1"/>
          <w:numId w:val="1"/>
        </w:numPr>
        <w:tabs>
          <w:tab w:val="left" w:pos="1276"/>
        </w:tabs>
        <w:ind w:left="0" w:right="235" w:firstLine="852"/>
        <w:jc w:val="both"/>
        <w:rPr>
          <w:sz w:val="28"/>
        </w:rPr>
      </w:pPr>
      <w:r>
        <w:rPr>
          <w:sz w:val="28"/>
        </w:rPr>
        <w:t xml:space="preserve">сочетание </w:t>
      </w:r>
      <w:r>
        <w:rPr>
          <w:spacing w:val="-3"/>
          <w:sz w:val="28"/>
        </w:rPr>
        <w:t xml:space="preserve">слова </w:t>
      </w:r>
      <w:r>
        <w:rPr>
          <w:sz w:val="28"/>
        </w:rPr>
        <w:t xml:space="preserve">с демонстрацией средств наглядности (детали, </w:t>
      </w:r>
      <w:r>
        <w:rPr>
          <w:spacing w:val="-3"/>
          <w:sz w:val="28"/>
        </w:rPr>
        <w:t xml:space="preserve">инструмент, </w:t>
      </w:r>
      <w:r>
        <w:rPr>
          <w:sz w:val="28"/>
        </w:rPr>
        <w:t xml:space="preserve">образцы, эталоны и др.), </w:t>
      </w:r>
      <w:r>
        <w:rPr>
          <w:spacing w:val="-3"/>
          <w:sz w:val="28"/>
        </w:rPr>
        <w:t xml:space="preserve">показом </w:t>
      </w:r>
      <w:r>
        <w:rPr>
          <w:sz w:val="28"/>
        </w:rPr>
        <w:t xml:space="preserve">кино- видеофильмов, </w:t>
      </w:r>
      <w:r>
        <w:rPr>
          <w:spacing w:val="-4"/>
          <w:sz w:val="28"/>
        </w:rPr>
        <w:t xml:space="preserve">проведением </w:t>
      </w:r>
      <w:r>
        <w:rPr>
          <w:spacing w:val="-3"/>
          <w:sz w:val="28"/>
        </w:rPr>
        <w:t xml:space="preserve">мини-бесед </w:t>
      </w:r>
      <w:r>
        <w:rPr>
          <w:sz w:val="28"/>
        </w:rPr>
        <w:t xml:space="preserve">с </w:t>
      </w:r>
      <w:r>
        <w:rPr>
          <w:spacing w:val="-4"/>
          <w:sz w:val="28"/>
        </w:rPr>
        <w:t xml:space="preserve">обучающимися </w:t>
      </w:r>
      <w:r>
        <w:rPr>
          <w:sz w:val="28"/>
        </w:rPr>
        <w:t>и</w:t>
      </w:r>
      <w:r>
        <w:rPr>
          <w:spacing w:val="-7"/>
          <w:sz w:val="28"/>
        </w:rPr>
        <w:t>т.п.;</w:t>
      </w:r>
    </w:p>
    <w:p w:rsidR="00CC5490" w:rsidRDefault="00CC5490" w:rsidP="006D6D0B">
      <w:pPr>
        <w:pStyle w:val="a5"/>
        <w:numPr>
          <w:ilvl w:val="1"/>
          <w:numId w:val="1"/>
        </w:numPr>
        <w:tabs>
          <w:tab w:val="left" w:pos="1276"/>
          <w:tab w:val="left" w:pos="3827"/>
          <w:tab w:val="left" w:pos="5724"/>
          <w:tab w:val="left" w:pos="7631"/>
        </w:tabs>
        <w:ind w:left="0" w:firstLine="852"/>
        <w:rPr>
          <w:sz w:val="28"/>
        </w:rPr>
      </w:pPr>
      <w:r>
        <w:rPr>
          <w:spacing w:val="-3"/>
          <w:sz w:val="28"/>
        </w:rPr>
        <w:t>проблемное</w:t>
      </w:r>
      <w:r>
        <w:rPr>
          <w:spacing w:val="-3"/>
          <w:sz w:val="28"/>
        </w:rPr>
        <w:tab/>
      </w:r>
      <w:r>
        <w:rPr>
          <w:spacing w:val="-4"/>
          <w:sz w:val="28"/>
        </w:rPr>
        <w:t>изложение</w:t>
      </w:r>
      <w:r>
        <w:rPr>
          <w:spacing w:val="-4"/>
          <w:sz w:val="28"/>
        </w:rPr>
        <w:tab/>
        <w:t>материала,</w:t>
      </w:r>
      <w:r>
        <w:rPr>
          <w:spacing w:val="-4"/>
          <w:sz w:val="28"/>
        </w:rPr>
        <w:tab/>
        <w:t>имеющего</w:t>
      </w:r>
    </w:p>
    <w:p w:rsidR="00CC5490" w:rsidRDefault="00CC5490" w:rsidP="006D6D0B">
      <w:pPr>
        <w:pStyle w:val="a3"/>
        <w:tabs>
          <w:tab w:val="left" w:pos="1276"/>
        </w:tabs>
        <w:spacing w:before="157"/>
        <w:ind w:left="0"/>
      </w:pPr>
      <w:r>
        <w:t>«естественную» проблемность;</w:t>
      </w:r>
    </w:p>
    <w:p w:rsidR="00CC5490" w:rsidRPr="005621C6" w:rsidRDefault="00CC5490" w:rsidP="006D6D0B">
      <w:pPr>
        <w:pStyle w:val="a5"/>
        <w:numPr>
          <w:ilvl w:val="1"/>
          <w:numId w:val="1"/>
        </w:numPr>
        <w:tabs>
          <w:tab w:val="left" w:pos="1276"/>
          <w:tab w:val="left" w:pos="1340"/>
        </w:tabs>
        <w:spacing w:before="160"/>
        <w:ind w:left="0" w:right="235" w:firstLine="852"/>
        <w:jc w:val="both"/>
        <w:rPr>
          <w:sz w:val="24"/>
        </w:rPr>
      </w:pPr>
      <w:r w:rsidRPr="005621C6">
        <w:rPr>
          <w:spacing w:val="-3"/>
          <w:sz w:val="28"/>
        </w:rPr>
        <w:t xml:space="preserve">широкое </w:t>
      </w:r>
      <w:r w:rsidRPr="005621C6">
        <w:rPr>
          <w:sz w:val="28"/>
        </w:rPr>
        <w:t>использование сравнений, обобщений, теоретических</w:t>
      </w:r>
      <w:r w:rsidR="0052180C">
        <w:rPr>
          <w:sz w:val="28"/>
        </w:rPr>
        <w:t xml:space="preserve"> </w:t>
      </w:r>
      <w:r w:rsidRPr="005621C6">
        <w:rPr>
          <w:sz w:val="28"/>
        </w:rPr>
        <w:t>обоснований;</w:t>
      </w:r>
      <w:r w:rsidRPr="005621C6">
        <w:rPr>
          <w:sz w:val="28"/>
        </w:rPr>
        <w:tab/>
      </w:r>
    </w:p>
    <w:p w:rsidR="00CC5490" w:rsidRDefault="00CC5490" w:rsidP="006D6D0B">
      <w:pPr>
        <w:pStyle w:val="a5"/>
        <w:numPr>
          <w:ilvl w:val="1"/>
          <w:numId w:val="1"/>
        </w:numPr>
        <w:tabs>
          <w:tab w:val="left" w:pos="1276"/>
          <w:tab w:val="left" w:pos="3787"/>
        </w:tabs>
        <w:spacing w:before="89"/>
        <w:ind w:left="0" w:right="236" w:firstLine="852"/>
        <w:rPr>
          <w:sz w:val="28"/>
        </w:rPr>
      </w:pPr>
      <w:r>
        <w:rPr>
          <w:sz w:val="28"/>
        </w:rPr>
        <w:t>осуществление</w:t>
      </w:r>
      <w:r>
        <w:rPr>
          <w:sz w:val="28"/>
        </w:rPr>
        <w:tab/>
        <w:t xml:space="preserve">тесных </w:t>
      </w:r>
      <w:r>
        <w:rPr>
          <w:spacing w:val="-3"/>
          <w:sz w:val="28"/>
        </w:rPr>
        <w:t xml:space="preserve">межпредметных связей </w:t>
      </w:r>
      <w:r>
        <w:rPr>
          <w:sz w:val="28"/>
        </w:rPr>
        <w:t>с другими предметами и производственным обучением.</w:t>
      </w:r>
    </w:p>
    <w:p w:rsidR="00CC5490" w:rsidRDefault="00CC5490" w:rsidP="00CC5490">
      <w:pPr>
        <w:pStyle w:val="a3"/>
        <w:spacing w:before="1"/>
        <w:ind w:right="235" w:firstLine="707"/>
        <w:jc w:val="both"/>
      </w:pPr>
      <w:r>
        <w:rPr>
          <w:i/>
        </w:rPr>
        <w:t xml:space="preserve">Словесные методы </w:t>
      </w:r>
      <w:r>
        <w:t>обучения применяется при изложении, объяснении, обобщении, систематизации учебного материала посредством слова (рассказ, объяснение, лекция, беседа, инструктаж и др.).</w:t>
      </w:r>
    </w:p>
    <w:p w:rsidR="00CC5490" w:rsidRDefault="00CC5490" w:rsidP="00CC5490">
      <w:pPr>
        <w:pStyle w:val="a3"/>
        <w:ind w:right="241" w:firstLine="707"/>
        <w:jc w:val="both"/>
      </w:pPr>
      <w:r>
        <w:rPr>
          <w:i/>
          <w:spacing w:val="-4"/>
        </w:rPr>
        <w:t>Рассказ</w:t>
      </w:r>
      <w:r w:rsidR="00293C6B">
        <w:rPr>
          <w:i/>
          <w:spacing w:val="-4"/>
        </w:rPr>
        <w:t xml:space="preserve"> </w:t>
      </w:r>
      <w:r>
        <w:t xml:space="preserve">– </w:t>
      </w:r>
      <w:r>
        <w:rPr>
          <w:spacing w:val="-3"/>
        </w:rPr>
        <w:t xml:space="preserve">это </w:t>
      </w:r>
      <w:r>
        <w:t>метод устного повествовательного изложения содержания учебного материала.</w:t>
      </w:r>
    </w:p>
    <w:p w:rsidR="00CC5490" w:rsidRDefault="00CC5490" w:rsidP="00CC5490">
      <w:pPr>
        <w:pStyle w:val="a3"/>
        <w:ind w:right="242" w:firstLine="707"/>
        <w:jc w:val="both"/>
      </w:pPr>
      <w:r>
        <w:rPr>
          <w:i/>
        </w:rPr>
        <w:t xml:space="preserve">Объяснение </w:t>
      </w:r>
      <w:r>
        <w:t>– словесное пояснение, истолкование положений излагаемого материала.</w:t>
      </w:r>
    </w:p>
    <w:p w:rsidR="00CC5490" w:rsidRDefault="00CC5490" w:rsidP="00CC5490">
      <w:pPr>
        <w:pStyle w:val="a3"/>
        <w:ind w:right="237" w:firstLine="707"/>
        <w:jc w:val="both"/>
      </w:pPr>
      <w:r>
        <w:rPr>
          <w:i/>
        </w:rPr>
        <w:t xml:space="preserve">Лекция </w:t>
      </w:r>
      <w:r>
        <w:t>– устное изложение учебного материала с выделением основных положений.</w:t>
      </w:r>
    </w:p>
    <w:p w:rsidR="00CC5490" w:rsidRDefault="00CC5490" w:rsidP="00CC5490">
      <w:pPr>
        <w:pStyle w:val="a3"/>
        <w:ind w:right="240" w:firstLine="707"/>
        <w:jc w:val="both"/>
      </w:pPr>
      <w:r>
        <w:rPr>
          <w:i/>
        </w:rPr>
        <w:t xml:space="preserve">Беседа </w:t>
      </w:r>
      <w:r>
        <w:t xml:space="preserve">– </w:t>
      </w:r>
      <w:r>
        <w:rPr>
          <w:spacing w:val="4"/>
        </w:rPr>
        <w:t xml:space="preserve">постановка </w:t>
      </w:r>
      <w:r>
        <w:t xml:space="preserve">педагогом </w:t>
      </w:r>
      <w:r>
        <w:rPr>
          <w:spacing w:val="3"/>
        </w:rPr>
        <w:t xml:space="preserve">системы </w:t>
      </w:r>
      <w:r>
        <w:rPr>
          <w:spacing w:val="4"/>
        </w:rPr>
        <w:t xml:space="preserve">вопрос-ответ </w:t>
      </w:r>
      <w:r>
        <w:t xml:space="preserve">(индивид, групповой, </w:t>
      </w:r>
      <w:r>
        <w:rPr>
          <w:spacing w:val="3"/>
        </w:rPr>
        <w:t xml:space="preserve">фронтальной). Беседа позволяет </w:t>
      </w:r>
      <w:r>
        <w:rPr>
          <w:spacing w:val="2"/>
        </w:rPr>
        <w:t xml:space="preserve">активизировать </w:t>
      </w:r>
      <w:r>
        <w:rPr>
          <w:spacing w:val="3"/>
        </w:rPr>
        <w:t xml:space="preserve">познавательную </w:t>
      </w:r>
      <w:r>
        <w:rPr>
          <w:spacing w:val="4"/>
        </w:rPr>
        <w:t xml:space="preserve">деятельность </w:t>
      </w:r>
      <w:r>
        <w:rPr>
          <w:spacing w:val="2"/>
        </w:rPr>
        <w:t xml:space="preserve">обучаемых, развивать их </w:t>
      </w:r>
      <w:r>
        <w:rPr>
          <w:spacing w:val="3"/>
        </w:rPr>
        <w:t xml:space="preserve">мышление, </w:t>
      </w:r>
      <w:r>
        <w:rPr>
          <w:spacing w:val="2"/>
        </w:rPr>
        <w:t xml:space="preserve">память, </w:t>
      </w:r>
      <w:r>
        <w:t>речь.</w:t>
      </w:r>
    </w:p>
    <w:p w:rsidR="00CC5490" w:rsidRDefault="00CC5490" w:rsidP="00CC5490">
      <w:pPr>
        <w:pStyle w:val="a3"/>
        <w:ind w:right="237" w:firstLine="707"/>
        <w:jc w:val="both"/>
      </w:pPr>
      <w:r>
        <w:rPr>
          <w:i/>
        </w:rPr>
        <w:t xml:space="preserve">Инструктаж </w:t>
      </w:r>
      <w:r>
        <w:t xml:space="preserve">– сообщение материала, представляющего собой ориентировочную основу действий обучаемых для последующего выполнения практических </w:t>
      </w:r>
      <w:r>
        <w:rPr>
          <w:spacing w:val="-4"/>
        </w:rPr>
        <w:t xml:space="preserve">работ. </w:t>
      </w:r>
      <w:r>
        <w:t xml:space="preserve">Инструктаж применяется в основном в производственном обучении и при выполнении лабораторных </w:t>
      </w:r>
      <w:r>
        <w:rPr>
          <w:spacing w:val="-4"/>
        </w:rPr>
        <w:t xml:space="preserve">работ. </w:t>
      </w:r>
      <w:r>
        <w:t>Инструктаж может быть: устным, письменным.</w:t>
      </w:r>
    </w:p>
    <w:p w:rsidR="00CC5490" w:rsidRDefault="00CC5490" w:rsidP="00CC5490">
      <w:pPr>
        <w:pStyle w:val="a3"/>
        <w:ind w:right="222" w:firstLine="707"/>
        <w:jc w:val="both"/>
        <w:rPr>
          <w:b/>
          <w:spacing w:val="-12"/>
        </w:rPr>
      </w:pPr>
    </w:p>
    <w:p w:rsidR="00CC5490" w:rsidRDefault="00CC5490" w:rsidP="00CC5490">
      <w:pPr>
        <w:pStyle w:val="a3"/>
        <w:ind w:right="222" w:firstLine="707"/>
        <w:jc w:val="center"/>
        <w:rPr>
          <w:b/>
          <w:spacing w:val="-11"/>
        </w:rPr>
      </w:pPr>
      <w:r>
        <w:rPr>
          <w:b/>
          <w:spacing w:val="-12"/>
        </w:rPr>
        <w:t xml:space="preserve">Требования </w:t>
      </w:r>
      <w:r>
        <w:rPr>
          <w:b/>
        </w:rPr>
        <w:t xml:space="preserve">к </w:t>
      </w:r>
      <w:r>
        <w:rPr>
          <w:b/>
          <w:spacing w:val="-10"/>
        </w:rPr>
        <w:t xml:space="preserve">речи </w:t>
      </w:r>
      <w:r>
        <w:rPr>
          <w:b/>
          <w:spacing w:val="-11"/>
        </w:rPr>
        <w:t>преподавателя:</w:t>
      </w:r>
    </w:p>
    <w:p w:rsidR="00CC5490" w:rsidRDefault="00CC5490" w:rsidP="00CC5490">
      <w:pPr>
        <w:pStyle w:val="a3"/>
        <w:ind w:right="222" w:firstLine="707"/>
        <w:jc w:val="both"/>
      </w:pPr>
      <w:r>
        <w:rPr>
          <w:spacing w:val="-5"/>
        </w:rPr>
        <w:t xml:space="preserve">1. </w:t>
      </w:r>
      <w:r>
        <w:rPr>
          <w:spacing w:val="-10"/>
        </w:rPr>
        <w:t xml:space="preserve">Логически </w:t>
      </w:r>
      <w:r>
        <w:rPr>
          <w:spacing w:val="-9"/>
        </w:rPr>
        <w:t xml:space="preserve">построить </w:t>
      </w:r>
      <w:r>
        <w:rPr>
          <w:spacing w:val="-8"/>
        </w:rPr>
        <w:t xml:space="preserve">свою </w:t>
      </w:r>
      <w:r>
        <w:rPr>
          <w:spacing w:val="-10"/>
        </w:rPr>
        <w:t xml:space="preserve">речь (обращение; </w:t>
      </w:r>
      <w:r>
        <w:rPr>
          <w:spacing w:val="-12"/>
        </w:rPr>
        <w:t xml:space="preserve">формулировка </w:t>
      </w:r>
      <w:r>
        <w:rPr>
          <w:spacing w:val="-9"/>
        </w:rPr>
        <w:t xml:space="preserve">темы; </w:t>
      </w:r>
      <w:r>
        <w:rPr>
          <w:spacing w:val="-11"/>
        </w:rPr>
        <w:t xml:space="preserve">изложение -повествование; </w:t>
      </w:r>
      <w:r>
        <w:rPr>
          <w:spacing w:val="-10"/>
        </w:rPr>
        <w:t xml:space="preserve">аргументация </w:t>
      </w:r>
      <w:r>
        <w:rPr>
          <w:spacing w:val="-11"/>
        </w:rPr>
        <w:t xml:space="preserve">(факты, </w:t>
      </w:r>
      <w:r>
        <w:rPr>
          <w:spacing w:val="-9"/>
        </w:rPr>
        <w:t xml:space="preserve">мысли); </w:t>
      </w:r>
      <w:r>
        <w:rPr>
          <w:spacing w:val="-5"/>
        </w:rPr>
        <w:t>2.</w:t>
      </w:r>
      <w:r>
        <w:rPr>
          <w:spacing w:val="-13"/>
        </w:rPr>
        <w:t xml:space="preserve">Управлять </w:t>
      </w:r>
      <w:r>
        <w:rPr>
          <w:spacing w:val="-9"/>
        </w:rPr>
        <w:t xml:space="preserve">своим </w:t>
      </w:r>
      <w:r>
        <w:rPr>
          <w:spacing w:val="-10"/>
        </w:rPr>
        <w:t xml:space="preserve">голосом </w:t>
      </w:r>
      <w:r>
        <w:rPr>
          <w:spacing w:val="-11"/>
        </w:rPr>
        <w:t xml:space="preserve">(использовать </w:t>
      </w:r>
      <w:r>
        <w:rPr>
          <w:spacing w:val="-9"/>
        </w:rPr>
        <w:t xml:space="preserve">выразительность, интонацию, смысловые </w:t>
      </w:r>
      <w:r>
        <w:rPr>
          <w:spacing w:val="-11"/>
        </w:rPr>
        <w:t xml:space="preserve">ударения) </w:t>
      </w:r>
      <w:r>
        <w:rPr>
          <w:spacing w:val="-5"/>
        </w:rPr>
        <w:t xml:space="preserve">3. </w:t>
      </w:r>
      <w:r>
        <w:rPr>
          <w:spacing w:val="-10"/>
        </w:rPr>
        <w:t xml:space="preserve">Речь </w:t>
      </w:r>
      <w:r>
        <w:rPr>
          <w:spacing w:val="-9"/>
        </w:rPr>
        <w:t xml:space="preserve">должна </w:t>
      </w:r>
      <w:r>
        <w:rPr>
          <w:spacing w:val="-7"/>
        </w:rPr>
        <w:t xml:space="preserve">быть </w:t>
      </w:r>
      <w:r>
        <w:rPr>
          <w:spacing w:val="-11"/>
        </w:rPr>
        <w:t xml:space="preserve">лаконичной, </w:t>
      </w:r>
      <w:r>
        <w:rPr>
          <w:spacing w:val="-10"/>
        </w:rPr>
        <w:t xml:space="preserve">следует говорить </w:t>
      </w:r>
      <w:r>
        <w:rPr>
          <w:spacing w:val="-5"/>
        </w:rPr>
        <w:t xml:space="preserve">по </w:t>
      </w:r>
      <w:r>
        <w:rPr>
          <w:spacing w:val="-17"/>
        </w:rPr>
        <w:t xml:space="preserve">существу, </w:t>
      </w:r>
      <w:r>
        <w:rPr>
          <w:spacing w:val="-14"/>
        </w:rPr>
        <w:t xml:space="preserve">целеустремленно, сжато. </w:t>
      </w:r>
      <w:r>
        <w:rPr>
          <w:spacing w:val="-6"/>
        </w:rPr>
        <w:t xml:space="preserve">4. </w:t>
      </w:r>
      <w:r>
        <w:rPr>
          <w:spacing w:val="-16"/>
        </w:rPr>
        <w:t xml:space="preserve">Уметь </w:t>
      </w:r>
      <w:r>
        <w:rPr>
          <w:spacing w:val="-13"/>
        </w:rPr>
        <w:t xml:space="preserve">держать </w:t>
      </w:r>
      <w:r>
        <w:rPr>
          <w:spacing w:val="-20"/>
        </w:rPr>
        <w:t>паузу.</w:t>
      </w:r>
    </w:p>
    <w:p w:rsidR="00CC5490" w:rsidRPr="005621C6" w:rsidRDefault="00CC5490" w:rsidP="00CC5490"/>
    <w:p w:rsidR="00CC5490" w:rsidRDefault="00CC5490" w:rsidP="00CC5490">
      <w:pPr>
        <w:tabs>
          <w:tab w:val="left" w:pos="2404"/>
        </w:tabs>
        <w:rPr>
          <w:sz w:val="24"/>
        </w:rPr>
      </w:pPr>
      <w:r>
        <w:tab/>
      </w:r>
    </w:p>
    <w:p w:rsidR="00CC5490" w:rsidRDefault="00CC5490" w:rsidP="00CC5490">
      <w:pPr>
        <w:pStyle w:val="1"/>
        <w:spacing w:before="89"/>
        <w:ind w:left="362" w:right="241" w:firstLine="777"/>
        <w:jc w:val="center"/>
      </w:pPr>
      <w:r>
        <w:rPr>
          <w:spacing w:val="-3"/>
        </w:rPr>
        <w:t xml:space="preserve">Методика </w:t>
      </w:r>
      <w:r>
        <w:t>закреплений знаний на уроках</w:t>
      </w:r>
    </w:p>
    <w:p w:rsidR="00CC5490" w:rsidRDefault="00CC5490" w:rsidP="00CC5490">
      <w:pPr>
        <w:pStyle w:val="a3"/>
        <w:ind w:right="246" w:firstLine="707"/>
        <w:jc w:val="both"/>
      </w:pPr>
      <w:r>
        <w:t xml:space="preserve">К </w:t>
      </w:r>
      <w:r>
        <w:rPr>
          <w:i/>
        </w:rPr>
        <w:t xml:space="preserve">методам закрепления знаний </w:t>
      </w:r>
      <w:r>
        <w:t>относятся: схематизация; составление таблиц (обобщающих, сравнительных); систематизация материала; группировка материала и т.д.</w:t>
      </w:r>
    </w:p>
    <w:p w:rsidR="00CC5490" w:rsidRDefault="00CC5490" w:rsidP="00CC5490">
      <w:pPr>
        <w:pStyle w:val="a3"/>
        <w:ind w:right="236" w:firstLine="779"/>
        <w:jc w:val="both"/>
      </w:pPr>
      <w:r>
        <w:lastRenderedPageBreak/>
        <w:t xml:space="preserve">Эффективным способом закрепления знаний и умений </w:t>
      </w:r>
      <w:r>
        <w:rPr>
          <w:spacing w:val="-3"/>
        </w:rPr>
        <w:t xml:space="preserve">обучающихся </w:t>
      </w:r>
      <w:r>
        <w:t xml:space="preserve">является упражнения, </w:t>
      </w:r>
      <w:r>
        <w:rPr>
          <w:spacing w:val="-4"/>
        </w:rPr>
        <w:t xml:space="preserve">которые </w:t>
      </w:r>
      <w:r>
        <w:t xml:space="preserve">относятся к практическим методам обучения. </w:t>
      </w:r>
      <w:r>
        <w:rPr>
          <w:i/>
        </w:rPr>
        <w:t xml:space="preserve">Упражнение </w:t>
      </w:r>
      <w:r>
        <w:t xml:space="preserve">– это целенаправленное, многократное повторение </w:t>
      </w:r>
      <w:r>
        <w:rPr>
          <w:spacing w:val="4"/>
        </w:rPr>
        <w:t xml:space="preserve">обучаемыми </w:t>
      </w:r>
      <w:r>
        <w:rPr>
          <w:spacing w:val="5"/>
        </w:rPr>
        <w:t xml:space="preserve">определенных действий </w:t>
      </w:r>
      <w:r>
        <w:t xml:space="preserve">под </w:t>
      </w:r>
      <w:r>
        <w:rPr>
          <w:spacing w:val="2"/>
        </w:rPr>
        <w:t xml:space="preserve">руководству </w:t>
      </w:r>
      <w:r>
        <w:rPr>
          <w:spacing w:val="4"/>
        </w:rPr>
        <w:t xml:space="preserve">педагога. </w:t>
      </w:r>
      <w:r>
        <w:rPr>
          <w:spacing w:val="2"/>
        </w:rPr>
        <w:t xml:space="preserve">Упражнения </w:t>
      </w:r>
      <w:r>
        <w:rPr>
          <w:spacing w:val="3"/>
        </w:rPr>
        <w:t xml:space="preserve">может </w:t>
      </w:r>
      <w:r>
        <w:rPr>
          <w:spacing w:val="4"/>
        </w:rPr>
        <w:t xml:space="preserve">быть: устными </w:t>
      </w:r>
      <w:r>
        <w:t xml:space="preserve">(с помощью устной речи); письменные; практические (решение задач, ситуаций и </w:t>
      </w:r>
      <w:r>
        <w:rPr>
          <w:spacing w:val="-4"/>
        </w:rPr>
        <w:t>т.д.).</w:t>
      </w:r>
    </w:p>
    <w:p w:rsidR="00CC5490" w:rsidRDefault="00CC5490" w:rsidP="00CC5490">
      <w:pPr>
        <w:pStyle w:val="a3"/>
        <w:ind w:right="237" w:firstLine="707"/>
        <w:jc w:val="both"/>
      </w:pPr>
      <w:r>
        <w:t xml:space="preserve">Выделяют 3 типа упражнений: репродуктивные (изучение устройства оборудования, материала, инструмента; разбор и </w:t>
      </w:r>
      <w:r>
        <w:rPr>
          <w:spacing w:val="2"/>
        </w:rPr>
        <w:t xml:space="preserve">выполнение </w:t>
      </w:r>
      <w:r>
        <w:t xml:space="preserve">чертежей, схем, графиков, </w:t>
      </w:r>
      <w:r>
        <w:rPr>
          <w:spacing w:val="2"/>
        </w:rPr>
        <w:t xml:space="preserve">диаграмм </w:t>
      </w:r>
      <w:r>
        <w:t xml:space="preserve">и т.д.); творческие </w:t>
      </w:r>
      <w:r>
        <w:rPr>
          <w:spacing w:val="3"/>
        </w:rPr>
        <w:t xml:space="preserve">(составление </w:t>
      </w:r>
      <w:r>
        <w:t>таблиц, схем изучаемых машин, механизмов, установок); поисковые: диагностические (поиск неисправностей) и конструкторские (самостоятельное конструирование объекта).</w:t>
      </w:r>
    </w:p>
    <w:p w:rsidR="00CC5490" w:rsidRDefault="00CC5490" w:rsidP="00CC5490">
      <w:pPr>
        <w:pStyle w:val="a3"/>
        <w:ind w:right="237" w:firstLine="707"/>
        <w:jc w:val="both"/>
      </w:pPr>
      <w:r>
        <w:t>При выполнении домашнего задания обучающиеся закрепляют знаний, приобретают навыки самостоятельной работы, проявляют творческую инициативу.</w:t>
      </w:r>
    </w:p>
    <w:p w:rsidR="00CC5490" w:rsidRDefault="00CC5490" w:rsidP="00CC5490">
      <w:pPr>
        <w:pStyle w:val="a3"/>
        <w:ind w:right="237" w:firstLine="707"/>
        <w:jc w:val="both"/>
      </w:pPr>
      <w:r>
        <w:t xml:space="preserve">Виды домашних заданий: чтение и доработка  </w:t>
      </w:r>
      <w:r>
        <w:rPr>
          <w:spacing w:val="-4"/>
        </w:rPr>
        <w:t xml:space="preserve">конспектов; </w:t>
      </w:r>
      <w:r>
        <w:t xml:space="preserve">чтение учебника и ведение записей прочит; конспектирование и д.р. </w:t>
      </w:r>
    </w:p>
    <w:p w:rsidR="00CC5490" w:rsidRDefault="00CC5490" w:rsidP="00CC5490">
      <w:pPr>
        <w:pStyle w:val="a3"/>
        <w:spacing w:before="3"/>
        <w:ind w:left="0"/>
        <w:rPr>
          <w:sz w:val="24"/>
        </w:rPr>
      </w:pPr>
    </w:p>
    <w:sectPr w:rsidR="00CC5490" w:rsidSect="003A3672">
      <w:headerReference w:type="default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5178" w:rsidRDefault="00545178" w:rsidP="009F36F2">
      <w:r>
        <w:separator/>
      </w:r>
    </w:p>
  </w:endnote>
  <w:endnote w:type="continuationSeparator" w:id="0">
    <w:p w:rsidR="00545178" w:rsidRDefault="00545178" w:rsidP="009F3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77750"/>
      <w:docPartObj>
        <w:docPartGallery w:val="Page Numbers (Bottom of Page)"/>
        <w:docPartUnique/>
      </w:docPartObj>
    </w:sdtPr>
    <w:sdtEndPr/>
    <w:sdtContent>
      <w:p w:rsidR="009F36F2" w:rsidRDefault="00545178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632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9F36F2" w:rsidRDefault="009F36F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5178" w:rsidRDefault="00545178" w:rsidP="009F36F2">
      <w:r>
        <w:separator/>
      </w:r>
    </w:p>
  </w:footnote>
  <w:footnote w:type="continuationSeparator" w:id="0">
    <w:p w:rsidR="00545178" w:rsidRDefault="00545178" w:rsidP="009F36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0AC4" w:rsidRDefault="00545178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50" type="#_x0000_t202" style="position:absolute;margin-left:82.65pt;margin-top:41.65pt;width:430.15pt;height:20.7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" filled="f" stroked="f">
          <v:textbox style="mso-next-textbox:#Text Box 2" inset="0,0,0,0">
            <w:txbxContent>
              <w:p w:rsidR="000E0AC4" w:rsidRPr="009F36F2" w:rsidRDefault="00545178" w:rsidP="009F36F2"/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5E0EE3"/>
    <w:multiLevelType w:val="hybridMultilevel"/>
    <w:tmpl w:val="76C286DE"/>
    <w:lvl w:ilvl="0" w:tplc="9A344308">
      <w:start w:val="1"/>
      <w:numFmt w:val="decimal"/>
      <w:lvlText w:val="%1)"/>
      <w:lvlJc w:val="left"/>
      <w:pPr>
        <w:ind w:left="362" w:hanging="58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5B0A81E">
      <w:numFmt w:val="bullet"/>
      <w:lvlText w:val="•"/>
      <w:lvlJc w:val="left"/>
      <w:pPr>
        <w:ind w:left="1234" w:hanging="583"/>
      </w:pPr>
      <w:rPr>
        <w:rFonts w:hint="default"/>
        <w:lang w:val="ru-RU" w:eastAsia="ru-RU" w:bidi="ru-RU"/>
      </w:rPr>
    </w:lvl>
    <w:lvl w:ilvl="2" w:tplc="F6466A66">
      <w:numFmt w:val="bullet"/>
      <w:lvlText w:val="•"/>
      <w:lvlJc w:val="left"/>
      <w:pPr>
        <w:ind w:left="2109" w:hanging="583"/>
      </w:pPr>
      <w:rPr>
        <w:rFonts w:hint="default"/>
        <w:lang w:val="ru-RU" w:eastAsia="ru-RU" w:bidi="ru-RU"/>
      </w:rPr>
    </w:lvl>
    <w:lvl w:ilvl="3" w:tplc="48A66938">
      <w:numFmt w:val="bullet"/>
      <w:lvlText w:val="•"/>
      <w:lvlJc w:val="left"/>
      <w:pPr>
        <w:ind w:left="2983" w:hanging="583"/>
      </w:pPr>
      <w:rPr>
        <w:rFonts w:hint="default"/>
        <w:lang w:val="ru-RU" w:eastAsia="ru-RU" w:bidi="ru-RU"/>
      </w:rPr>
    </w:lvl>
    <w:lvl w:ilvl="4" w:tplc="247299EE">
      <w:numFmt w:val="bullet"/>
      <w:lvlText w:val="•"/>
      <w:lvlJc w:val="left"/>
      <w:pPr>
        <w:ind w:left="3858" w:hanging="583"/>
      </w:pPr>
      <w:rPr>
        <w:rFonts w:hint="default"/>
        <w:lang w:val="ru-RU" w:eastAsia="ru-RU" w:bidi="ru-RU"/>
      </w:rPr>
    </w:lvl>
    <w:lvl w:ilvl="5" w:tplc="A5FE7AFC">
      <w:numFmt w:val="bullet"/>
      <w:lvlText w:val="•"/>
      <w:lvlJc w:val="left"/>
      <w:pPr>
        <w:ind w:left="4733" w:hanging="583"/>
      </w:pPr>
      <w:rPr>
        <w:rFonts w:hint="default"/>
        <w:lang w:val="ru-RU" w:eastAsia="ru-RU" w:bidi="ru-RU"/>
      </w:rPr>
    </w:lvl>
    <w:lvl w:ilvl="6" w:tplc="B6D0BE14">
      <w:numFmt w:val="bullet"/>
      <w:lvlText w:val="•"/>
      <w:lvlJc w:val="left"/>
      <w:pPr>
        <w:ind w:left="5607" w:hanging="583"/>
      </w:pPr>
      <w:rPr>
        <w:rFonts w:hint="default"/>
        <w:lang w:val="ru-RU" w:eastAsia="ru-RU" w:bidi="ru-RU"/>
      </w:rPr>
    </w:lvl>
    <w:lvl w:ilvl="7" w:tplc="99CEDACA">
      <w:numFmt w:val="bullet"/>
      <w:lvlText w:val="•"/>
      <w:lvlJc w:val="left"/>
      <w:pPr>
        <w:ind w:left="6482" w:hanging="583"/>
      </w:pPr>
      <w:rPr>
        <w:rFonts w:hint="default"/>
        <w:lang w:val="ru-RU" w:eastAsia="ru-RU" w:bidi="ru-RU"/>
      </w:rPr>
    </w:lvl>
    <w:lvl w:ilvl="8" w:tplc="F5042EEA">
      <w:numFmt w:val="bullet"/>
      <w:lvlText w:val="•"/>
      <w:lvlJc w:val="left"/>
      <w:pPr>
        <w:ind w:left="7357" w:hanging="583"/>
      </w:pPr>
      <w:rPr>
        <w:rFonts w:hint="default"/>
        <w:lang w:val="ru-RU" w:eastAsia="ru-RU" w:bidi="ru-RU"/>
      </w:rPr>
    </w:lvl>
  </w:abstractNum>
  <w:abstractNum w:abstractNumId="1" w15:restartNumberingAfterBreak="0">
    <w:nsid w:val="426857D5"/>
    <w:multiLevelType w:val="hybridMultilevel"/>
    <w:tmpl w:val="94B21E1E"/>
    <w:lvl w:ilvl="0" w:tplc="E7DCA734">
      <w:start w:val="1"/>
      <w:numFmt w:val="decimal"/>
      <w:lvlText w:val="%1)"/>
      <w:lvlJc w:val="left"/>
      <w:pPr>
        <w:ind w:left="362" w:hanging="30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E17E5CB8">
      <w:start w:val="1"/>
      <w:numFmt w:val="decimal"/>
      <w:lvlText w:val="%2)"/>
      <w:lvlJc w:val="left"/>
      <w:pPr>
        <w:ind w:left="362" w:hanging="564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2" w:tplc="9050C284">
      <w:numFmt w:val="bullet"/>
      <w:lvlText w:val="•"/>
      <w:lvlJc w:val="left"/>
      <w:pPr>
        <w:ind w:left="2109" w:hanging="564"/>
      </w:pPr>
      <w:rPr>
        <w:rFonts w:hint="default"/>
        <w:lang w:val="ru-RU" w:eastAsia="ru-RU" w:bidi="ru-RU"/>
      </w:rPr>
    </w:lvl>
    <w:lvl w:ilvl="3" w:tplc="F85A2B20">
      <w:numFmt w:val="bullet"/>
      <w:lvlText w:val="•"/>
      <w:lvlJc w:val="left"/>
      <w:pPr>
        <w:ind w:left="2983" w:hanging="564"/>
      </w:pPr>
      <w:rPr>
        <w:rFonts w:hint="default"/>
        <w:lang w:val="ru-RU" w:eastAsia="ru-RU" w:bidi="ru-RU"/>
      </w:rPr>
    </w:lvl>
    <w:lvl w:ilvl="4" w:tplc="E5D47202">
      <w:numFmt w:val="bullet"/>
      <w:lvlText w:val="•"/>
      <w:lvlJc w:val="left"/>
      <w:pPr>
        <w:ind w:left="3858" w:hanging="564"/>
      </w:pPr>
      <w:rPr>
        <w:rFonts w:hint="default"/>
        <w:lang w:val="ru-RU" w:eastAsia="ru-RU" w:bidi="ru-RU"/>
      </w:rPr>
    </w:lvl>
    <w:lvl w:ilvl="5" w:tplc="42229A2E">
      <w:numFmt w:val="bullet"/>
      <w:lvlText w:val="•"/>
      <w:lvlJc w:val="left"/>
      <w:pPr>
        <w:ind w:left="4733" w:hanging="564"/>
      </w:pPr>
      <w:rPr>
        <w:rFonts w:hint="default"/>
        <w:lang w:val="ru-RU" w:eastAsia="ru-RU" w:bidi="ru-RU"/>
      </w:rPr>
    </w:lvl>
    <w:lvl w:ilvl="6" w:tplc="3D426A48">
      <w:numFmt w:val="bullet"/>
      <w:lvlText w:val="•"/>
      <w:lvlJc w:val="left"/>
      <w:pPr>
        <w:ind w:left="5607" w:hanging="564"/>
      </w:pPr>
      <w:rPr>
        <w:rFonts w:hint="default"/>
        <w:lang w:val="ru-RU" w:eastAsia="ru-RU" w:bidi="ru-RU"/>
      </w:rPr>
    </w:lvl>
    <w:lvl w:ilvl="7" w:tplc="AF0E29F6">
      <w:numFmt w:val="bullet"/>
      <w:lvlText w:val="•"/>
      <w:lvlJc w:val="left"/>
      <w:pPr>
        <w:ind w:left="6482" w:hanging="564"/>
      </w:pPr>
      <w:rPr>
        <w:rFonts w:hint="default"/>
        <w:lang w:val="ru-RU" w:eastAsia="ru-RU" w:bidi="ru-RU"/>
      </w:rPr>
    </w:lvl>
    <w:lvl w:ilvl="8" w:tplc="29A64168">
      <w:numFmt w:val="bullet"/>
      <w:lvlText w:val="•"/>
      <w:lvlJc w:val="left"/>
      <w:pPr>
        <w:ind w:left="7357" w:hanging="564"/>
      </w:pPr>
      <w:rPr>
        <w:rFonts w:hint="default"/>
        <w:lang w:val="ru-RU" w:eastAsia="ru-RU" w:bidi="ru-RU"/>
      </w:rPr>
    </w:lvl>
  </w:abstractNum>
  <w:abstractNum w:abstractNumId="2" w15:restartNumberingAfterBreak="0">
    <w:nsid w:val="42F317BE"/>
    <w:multiLevelType w:val="hybridMultilevel"/>
    <w:tmpl w:val="76C286DE"/>
    <w:lvl w:ilvl="0" w:tplc="9A344308">
      <w:start w:val="1"/>
      <w:numFmt w:val="decimal"/>
      <w:lvlText w:val="%1)"/>
      <w:lvlJc w:val="left"/>
      <w:pPr>
        <w:ind w:left="583" w:hanging="58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5B0A81E">
      <w:numFmt w:val="bullet"/>
      <w:lvlText w:val="•"/>
      <w:lvlJc w:val="left"/>
      <w:pPr>
        <w:ind w:left="1455" w:hanging="583"/>
      </w:pPr>
      <w:rPr>
        <w:rFonts w:hint="default"/>
        <w:lang w:val="ru-RU" w:eastAsia="ru-RU" w:bidi="ru-RU"/>
      </w:rPr>
    </w:lvl>
    <w:lvl w:ilvl="2" w:tplc="F6466A66">
      <w:numFmt w:val="bullet"/>
      <w:lvlText w:val="•"/>
      <w:lvlJc w:val="left"/>
      <w:pPr>
        <w:ind w:left="2330" w:hanging="583"/>
      </w:pPr>
      <w:rPr>
        <w:rFonts w:hint="default"/>
        <w:lang w:val="ru-RU" w:eastAsia="ru-RU" w:bidi="ru-RU"/>
      </w:rPr>
    </w:lvl>
    <w:lvl w:ilvl="3" w:tplc="48A66938">
      <w:numFmt w:val="bullet"/>
      <w:lvlText w:val="•"/>
      <w:lvlJc w:val="left"/>
      <w:pPr>
        <w:ind w:left="3204" w:hanging="583"/>
      </w:pPr>
      <w:rPr>
        <w:rFonts w:hint="default"/>
        <w:lang w:val="ru-RU" w:eastAsia="ru-RU" w:bidi="ru-RU"/>
      </w:rPr>
    </w:lvl>
    <w:lvl w:ilvl="4" w:tplc="247299EE">
      <w:numFmt w:val="bullet"/>
      <w:lvlText w:val="•"/>
      <w:lvlJc w:val="left"/>
      <w:pPr>
        <w:ind w:left="4079" w:hanging="583"/>
      </w:pPr>
      <w:rPr>
        <w:rFonts w:hint="default"/>
        <w:lang w:val="ru-RU" w:eastAsia="ru-RU" w:bidi="ru-RU"/>
      </w:rPr>
    </w:lvl>
    <w:lvl w:ilvl="5" w:tplc="A5FE7AFC">
      <w:numFmt w:val="bullet"/>
      <w:lvlText w:val="•"/>
      <w:lvlJc w:val="left"/>
      <w:pPr>
        <w:ind w:left="4954" w:hanging="583"/>
      </w:pPr>
      <w:rPr>
        <w:rFonts w:hint="default"/>
        <w:lang w:val="ru-RU" w:eastAsia="ru-RU" w:bidi="ru-RU"/>
      </w:rPr>
    </w:lvl>
    <w:lvl w:ilvl="6" w:tplc="B6D0BE14">
      <w:numFmt w:val="bullet"/>
      <w:lvlText w:val="•"/>
      <w:lvlJc w:val="left"/>
      <w:pPr>
        <w:ind w:left="5828" w:hanging="583"/>
      </w:pPr>
      <w:rPr>
        <w:rFonts w:hint="default"/>
        <w:lang w:val="ru-RU" w:eastAsia="ru-RU" w:bidi="ru-RU"/>
      </w:rPr>
    </w:lvl>
    <w:lvl w:ilvl="7" w:tplc="99CEDACA">
      <w:numFmt w:val="bullet"/>
      <w:lvlText w:val="•"/>
      <w:lvlJc w:val="left"/>
      <w:pPr>
        <w:ind w:left="6703" w:hanging="583"/>
      </w:pPr>
      <w:rPr>
        <w:rFonts w:hint="default"/>
        <w:lang w:val="ru-RU" w:eastAsia="ru-RU" w:bidi="ru-RU"/>
      </w:rPr>
    </w:lvl>
    <w:lvl w:ilvl="8" w:tplc="F5042EEA">
      <w:numFmt w:val="bullet"/>
      <w:lvlText w:val="•"/>
      <w:lvlJc w:val="left"/>
      <w:pPr>
        <w:ind w:left="7578" w:hanging="583"/>
      </w:pPr>
      <w:rPr>
        <w:rFonts w:hint="default"/>
        <w:lang w:val="ru-RU" w:eastAsia="ru-RU" w:bidi="ru-RU"/>
      </w:rPr>
    </w:lvl>
  </w:abstractNum>
  <w:abstractNum w:abstractNumId="3" w15:restartNumberingAfterBreak="0">
    <w:nsid w:val="44930AD8"/>
    <w:multiLevelType w:val="hybridMultilevel"/>
    <w:tmpl w:val="76C286DE"/>
    <w:lvl w:ilvl="0" w:tplc="9A344308">
      <w:start w:val="1"/>
      <w:numFmt w:val="decimal"/>
      <w:lvlText w:val="%1)"/>
      <w:lvlJc w:val="left"/>
      <w:pPr>
        <w:ind w:left="362" w:hanging="58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5B0A81E">
      <w:numFmt w:val="bullet"/>
      <w:lvlText w:val="•"/>
      <w:lvlJc w:val="left"/>
      <w:pPr>
        <w:ind w:left="1234" w:hanging="583"/>
      </w:pPr>
      <w:rPr>
        <w:rFonts w:hint="default"/>
        <w:lang w:val="ru-RU" w:eastAsia="ru-RU" w:bidi="ru-RU"/>
      </w:rPr>
    </w:lvl>
    <w:lvl w:ilvl="2" w:tplc="F6466A66">
      <w:numFmt w:val="bullet"/>
      <w:lvlText w:val="•"/>
      <w:lvlJc w:val="left"/>
      <w:pPr>
        <w:ind w:left="2109" w:hanging="583"/>
      </w:pPr>
      <w:rPr>
        <w:rFonts w:hint="default"/>
        <w:lang w:val="ru-RU" w:eastAsia="ru-RU" w:bidi="ru-RU"/>
      </w:rPr>
    </w:lvl>
    <w:lvl w:ilvl="3" w:tplc="48A66938">
      <w:numFmt w:val="bullet"/>
      <w:lvlText w:val="•"/>
      <w:lvlJc w:val="left"/>
      <w:pPr>
        <w:ind w:left="2983" w:hanging="583"/>
      </w:pPr>
      <w:rPr>
        <w:rFonts w:hint="default"/>
        <w:lang w:val="ru-RU" w:eastAsia="ru-RU" w:bidi="ru-RU"/>
      </w:rPr>
    </w:lvl>
    <w:lvl w:ilvl="4" w:tplc="247299EE">
      <w:numFmt w:val="bullet"/>
      <w:lvlText w:val="•"/>
      <w:lvlJc w:val="left"/>
      <w:pPr>
        <w:ind w:left="3858" w:hanging="583"/>
      </w:pPr>
      <w:rPr>
        <w:rFonts w:hint="default"/>
        <w:lang w:val="ru-RU" w:eastAsia="ru-RU" w:bidi="ru-RU"/>
      </w:rPr>
    </w:lvl>
    <w:lvl w:ilvl="5" w:tplc="A5FE7AFC">
      <w:numFmt w:val="bullet"/>
      <w:lvlText w:val="•"/>
      <w:lvlJc w:val="left"/>
      <w:pPr>
        <w:ind w:left="4733" w:hanging="583"/>
      </w:pPr>
      <w:rPr>
        <w:rFonts w:hint="default"/>
        <w:lang w:val="ru-RU" w:eastAsia="ru-RU" w:bidi="ru-RU"/>
      </w:rPr>
    </w:lvl>
    <w:lvl w:ilvl="6" w:tplc="B6D0BE14">
      <w:numFmt w:val="bullet"/>
      <w:lvlText w:val="•"/>
      <w:lvlJc w:val="left"/>
      <w:pPr>
        <w:ind w:left="5607" w:hanging="583"/>
      </w:pPr>
      <w:rPr>
        <w:rFonts w:hint="default"/>
        <w:lang w:val="ru-RU" w:eastAsia="ru-RU" w:bidi="ru-RU"/>
      </w:rPr>
    </w:lvl>
    <w:lvl w:ilvl="7" w:tplc="99CEDACA">
      <w:numFmt w:val="bullet"/>
      <w:lvlText w:val="•"/>
      <w:lvlJc w:val="left"/>
      <w:pPr>
        <w:ind w:left="6482" w:hanging="583"/>
      </w:pPr>
      <w:rPr>
        <w:rFonts w:hint="default"/>
        <w:lang w:val="ru-RU" w:eastAsia="ru-RU" w:bidi="ru-RU"/>
      </w:rPr>
    </w:lvl>
    <w:lvl w:ilvl="8" w:tplc="F5042EEA">
      <w:numFmt w:val="bullet"/>
      <w:lvlText w:val="•"/>
      <w:lvlJc w:val="left"/>
      <w:pPr>
        <w:ind w:left="7357" w:hanging="583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31A02"/>
    <w:rsid w:val="00036EA9"/>
    <w:rsid w:val="00052968"/>
    <w:rsid w:val="00070071"/>
    <w:rsid w:val="0008107D"/>
    <w:rsid w:val="00096E5A"/>
    <w:rsid w:val="000C2C81"/>
    <w:rsid w:val="001120A5"/>
    <w:rsid w:val="00137991"/>
    <w:rsid w:val="002914D1"/>
    <w:rsid w:val="00293C6B"/>
    <w:rsid w:val="002D0CAF"/>
    <w:rsid w:val="003365A5"/>
    <w:rsid w:val="003A3672"/>
    <w:rsid w:val="0043220F"/>
    <w:rsid w:val="00474BC4"/>
    <w:rsid w:val="00477689"/>
    <w:rsid w:val="0052180C"/>
    <w:rsid w:val="00543DA9"/>
    <w:rsid w:val="00545178"/>
    <w:rsid w:val="0061338C"/>
    <w:rsid w:val="006144FE"/>
    <w:rsid w:val="00631A02"/>
    <w:rsid w:val="00681881"/>
    <w:rsid w:val="00682B66"/>
    <w:rsid w:val="006C0211"/>
    <w:rsid w:val="006D6D0B"/>
    <w:rsid w:val="006F4AA1"/>
    <w:rsid w:val="00726654"/>
    <w:rsid w:val="00754F0C"/>
    <w:rsid w:val="00797D32"/>
    <w:rsid w:val="0090500D"/>
    <w:rsid w:val="0099373C"/>
    <w:rsid w:val="009C632F"/>
    <w:rsid w:val="009F36F2"/>
    <w:rsid w:val="00A40DE9"/>
    <w:rsid w:val="00AB0B0C"/>
    <w:rsid w:val="00BB16E5"/>
    <w:rsid w:val="00BC536D"/>
    <w:rsid w:val="00CC5490"/>
    <w:rsid w:val="00CD2433"/>
    <w:rsid w:val="00D461E8"/>
    <w:rsid w:val="00F75466"/>
    <w:rsid w:val="00F80BC2"/>
    <w:rsid w:val="00FB4FCF"/>
    <w:rsid w:val="00FC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032ABAFE"/>
  <w15:docId w15:val="{EAA4A08D-22AE-4CD5-847F-7A286F562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31A02"/>
    <w:pPr>
      <w:widowControl w:val="0"/>
      <w:autoSpaceDE w:val="0"/>
      <w:autoSpaceDN w:val="0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631A02"/>
    <w:pPr>
      <w:ind w:left="107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31A02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631A02"/>
    <w:pPr>
      <w:ind w:left="36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31A02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631A02"/>
    <w:pPr>
      <w:ind w:left="362" w:firstLine="708"/>
    </w:pPr>
  </w:style>
  <w:style w:type="paragraph" w:styleId="a6">
    <w:name w:val="header"/>
    <w:basedOn w:val="a"/>
    <w:link w:val="a7"/>
    <w:uiPriority w:val="99"/>
    <w:semiHidden/>
    <w:unhideWhenUsed/>
    <w:rsid w:val="009F36F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F36F2"/>
    <w:rPr>
      <w:rFonts w:ascii="Times New Roman" w:eastAsia="Times New Roman" w:hAnsi="Times New Roman" w:cs="Times New Roman"/>
      <w:lang w:eastAsia="ru-RU" w:bidi="ru-RU"/>
    </w:rPr>
  </w:style>
  <w:style w:type="paragraph" w:styleId="a8">
    <w:name w:val="footer"/>
    <w:basedOn w:val="a"/>
    <w:link w:val="a9"/>
    <w:uiPriority w:val="99"/>
    <w:unhideWhenUsed/>
    <w:rsid w:val="009F36F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F36F2"/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1</Pages>
  <Words>1524</Words>
  <Characters>8690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metodist</cp:lastModifiedBy>
  <cp:revision>22</cp:revision>
  <dcterms:created xsi:type="dcterms:W3CDTF">2021-12-28T16:15:00Z</dcterms:created>
  <dcterms:modified xsi:type="dcterms:W3CDTF">2026-01-26T09:52:00Z</dcterms:modified>
</cp:coreProperties>
</file>